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CF769" w14:textId="640EC361" w:rsidR="00BF27B9" w:rsidRDefault="00164E63" w:rsidP="00BF27B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  <w:r w:rsidRPr="00164E63">
        <w:rPr>
          <w:noProof/>
          <w:sz w:val="24"/>
          <w:lang w:val="ru-RU"/>
        </w:rPr>
        <w:drawing>
          <wp:inline distT="0" distB="0" distL="0" distR="0" wp14:anchorId="22C7D18F" wp14:editId="32B0EAAD">
            <wp:extent cx="5940425" cy="8394404"/>
            <wp:effectExtent l="0" t="0" r="3175" b="6985"/>
            <wp:docPr id="1" name="Рисунок 1" descr="C:\Users\Учительская\Desktop\Scan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Scan 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0262E" w14:textId="4827BA13" w:rsidR="00BF27B9" w:rsidRDefault="00BF27B9" w:rsidP="00BF27B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14:paraId="371A52D4" w14:textId="07E86663" w:rsidR="00164E63" w:rsidRDefault="00164E63" w:rsidP="00BF27B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14:paraId="79AC8F7F" w14:textId="77777777" w:rsidR="00164E63" w:rsidRDefault="00164E63" w:rsidP="00BF27B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  <w:bookmarkStart w:id="0" w:name="_GoBack"/>
      <w:bookmarkEnd w:id="0"/>
    </w:p>
    <w:p w14:paraId="0B656F7B" w14:textId="77777777" w:rsidR="00BF27B9" w:rsidRDefault="00BF27B9" w:rsidP="00BF27B9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134"/>
        <w:gridCol w:w="1701"/>
        <w:gridCol w:w="3005"/>
      </w:tblGrid>
      <w:tr w:rsidR="00BF27B9" w:rsidRPr="00164E63" w14:paraId="598493AE" w14:textId="77777777" w:rsidTr="00BF27B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8113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КАЛЕНДАРНЫЙ ПЛАН ВОСПИТАТЕЛЬНОЙ РАБОТЫ ШКОЛЫ</w:t>
            </w:r>
          </w:p>
          <w:p w14:paraId="3CCE8301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BF27B9" w14:paraId="4AB7D78B" w14:textId="77777777" w:rsidTr="00BF27B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DA4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37D8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1617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21CF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F27B9" w14:paraId="4298E149" w14:textId="77777777" w:rsidTr="00BF27B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C511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BF27B9" w14:paraId="02847EBA" w14:textId="77777777" w:rsidTr="00BF27B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8BA0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«Урочная деятельность»</w:t>
            </w:r>
          </w:p>
        </w:tc>
      </w:tr>
      <w:tr w:rsidR="00BF27B9" w14:paraId="68069CD6" w14:textId="77777777" w:rsidTr="00BF27B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53F4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BD4" w14:textId="33A930A0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49BC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8359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F27B9" w14:paraId="681CFE99" w14:textId="77777777" w:rsidTr="00BF27B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9DB9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онлайн конкурсов и викторин  на платформе </w:t>
            </w:r>
            <w:proofErr w:type="spellStart"/>
            <w:r>
              <w:rPr>
                <w:sz w:val="24"/>
                <w:lang w:val="ru-RU"/>
              </w:rPr>
              <w:t>Учи.ру</w:t>
            </w:r>
            <w:proofErr w:type="spellEnd"/>
            <w:r>
              <w:rPr>
                <w:sz w:val="24"/>
                <w:lang w:val="ru-RU"/>
              </w:rPr>
              <w:t>, ИНФОУРОК и других образовательных платформах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633" w14:textId="4E0F1E4C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7CE6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4A23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F27B9" w14:paraId="284C0F28" w14:textId="77777777" w:rsidTr="00BF27B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2446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«Занимательные науки», викторины, конкурсы,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276" w14:textId="4988ACF8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FB52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предметных недель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6CB5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предметники</w:t>
            </w:r>
          </w:p>
        </w:tc>
      </w:tr>
      <w:tr w:rsidR="00BF27B9" w14:paraId="13A91FB9" w14:textId="77777777" w:rsidTr="00BF27B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3C3D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A74F" w14:textId="595BCD67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4F8C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программе </w:t>
            </w:r>
            <w:proofErr w:type="spellStart"/>
            <w:r>
              <w:rPr>
                <w:sz w:val="24"/>
                <w:lang w:val="ru-RU"/>
              </w:rPr>
              <w:t>киноуроков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A380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F27B9" w:rsidRPr="00AC504D" w14:paraId="271F3208" w14:textId="77777777" w:rsidTr="00BF27B9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4DA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школьных и районных научно-практических конференциях («Мир на ладони», «Мир глазами детей»)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52" w14:textId="54FB509B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ABB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Ноябрь-март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003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предметники</w:t>
            </w:r>
          </w:p>
        </w:tc>
      </w:tr>
      <w:tr w:rsidR="00BF27B9" w:rsidRPr="00164E63" w14:paraId="731A9CD9" w14:textId="77777777" w:rsidTr="00BF27B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268F" w14:textId="77777777" w:rsidR="00BF27B9" w:rsidRDefault="00BF27B9" w:rsidP="00DF2A9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индивидуальным планам учителей начальных классов</w:t>
            </w:r>
          </w:p>
          <w:p w14:paraId="10072AFF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Побуждение школьников соблюдать общепринятые нормы поведения</w:t>
            </w:r>
          </w:p>
          <w:p w14:paraId="7E09339A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внимания школьников к ценностному аспекту изучаемых явлений, обсуждение.</w:t>
            </w:r>
          </w:p>
          <w:p w14:paraId="420D9946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воспитательных возможностей содержания учебного предмета:</w:t>
            </w:r>
          </w:p>
          <w:p w14:paraId="1EBDF5DD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14:paraId="788DD42E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внимания учеников к нравственным проблемам, связанным с материалом урока;</w:t>
            </w:r>
          </w:p>
          <w:p w14:paraId="7411F20D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внимания учеников к проблемам общества;</w:t>
            </w:r>
          </w:p>
          <w:p w14:paraId="6F7FDAF9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Еженедельное исполнение Гимна РФ </w:t>
            </w:r>
            <w:proofErr w:type="gramStart"/>
            <w:r>
              <w:rPr>
                <w:sz w:val="24"/>
                <w:lang w:val="ru-RU"/>
              </w:rPr>
              <w:t>( перед</w:t>
            </w:r>
            <w:proofErr w:type="gramEnd"/>
            <w:r>
              <w:rPr>
                <w:sz w:val="24"/>
                <w:lang w:val="ru-RU"/>
              </w:rPr>
              <w:t xml:space="preserve"> началом первого урока) в соответствии с требованиями законодательства.</w:t>
            </w:r>
          </w:p>
          <w:p w14:paraId="17008536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Применение интерактивных форм работы (игры, театр, дискуссия, групповая работа)</w:t>
            </w:r>
          </w:p>
          <w:p w14:paraId="0A031ABF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игровых процедур</w:t>
            </w:r>
          </w:p>
          <w:p w14:paraId="3425D8B8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шефства мотивированных обучающихся над низко мотивированными учениками</w:t>
            </w:r>
          </w:p>
          <w:p w14:paraId="2AF7E1B0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Инициирование и поддержка исследовательской деятельности</w:t>
            </w:r>
          </w:p>
          <w:p w14:paraId="0299E46C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атмосферы доверия к учителю, интереса к предмету:</w:t>
            </w:r>
          </w:p>
          <w:p w14:paraId="64DCC1A6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Неформальное общение учителя и ученика вне урока;</w:t>
            </w:r>
          </w:p>
          <w:p w14:paraId="03FDE2EA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на уроках знакомых детям актуальных примеров из книг, мультфильмов, игр;</w:t>
            </w:r>
          </w:p>
          <w:p w14:paraId="3DF6DAD0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потенциала юмора;</w:t>
            </w:r>
          </w:p>
          <w:p w14:paraId="4235330E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Обращение к личному опыту учеников;</w:t>
            </w:r>
          </w:p>
          <w:p w14:paraId="0DF48398" w14:textId="77777777" w:rsidR="00BF27B9" w:rsidRDefault="00BF27B9" w:rsidP="00DF2A90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Внимание к интересам, увлечениям, позитивным особенностям, успехам учеников;</w:t>
            </w:r>
          </w:p>
          <w:p w14:paraId="78691A15" w14:textId="77777777" w:rsidR="00BF27B9" w:rsidRDefault="00BF27B9" w:rsidP="00DF2A9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Проявление участия, заботы к ученику;</w:t>
            </w:r>
          </w:p>
        </w:tc>
      </w:tr>
    </w:tbl>
    <w:p w14:paraId="51944C38" w14:textId="3C44BE80" w:rsidR="0073307C" w:rsidRDefault="0073307C" w:rsidP="00163BDA">
      <w:pPr>
        <w:jc w:val="right"/>
        <w:rPr>
          <w:b/>
          <w:sz w:val="28"/>
          <w:szCs w:val="28"/>
          <w:lang w:val="ru-RU"/>
        </w:rPr>
      </w:pPr>
    </w:p>
    <w:p w14:paraId="25A55CAB" w14:textId="3BB4DE07" w:rsidR="00E073B1" w:rsidRPr="00163BDA" w:rsidRDefault="00E073B1" w:rsidP="00163BDA">
      <w:pPr>
        <w:jc w:val="right"/>
        <w:rPr>
          <w:b/>
          <w:sz w:val="28"/>
          <w:szCs w:val="28"/>
          <w:lang w:val="ru-RU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135"/>
        <w:gridCol w:w="1702"/>
        <w:gridCol w:w="3297"/>
      </w:tblGrid>
      <w:tr w:rsidR="00163BDA" w14:paraId="3E4429B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D993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9259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5824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47EE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27A4B85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0F91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0439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AA50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B453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36A20C2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6918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C437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4D9E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85DB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4156E21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4B92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E400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A42C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2A77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103A157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2B14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63DF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5865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1A99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5918FAE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F3FC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D327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5961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D2C0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14E2590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19A8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FC2C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264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1A4B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0AA77F7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5590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493C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470E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D021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049BC70E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E834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EE27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3125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56B2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74227F3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1623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2371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8104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3D8F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37C3793C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8E18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1273" w14:textId="77777777" w:rsidR="00163BDA" w:rsidRDefault="00163BDA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968C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71B8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:rsidRPr="00164E63" w14:paraId="0E0FCEF0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C105" w14:textId="77777777" w:rsidR="00163BDA" w:rsidRDefault="00163BDA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Модуль «Курсы внеурочной деятельности и дополнительное образование»</w:t>
            </w:r>
          </w:p>
        </w:tc>
      </w:tr>
      <w:tr w:rsidR="00163BDA" w:rsidRPr="00164E63" w14:paraId="5BA81C4C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72CE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 учебного плана</w:t>
            </w:r>
            <w:proofErr w:type="gramEnd"/>
            <w:r>
              <w:rPr>
                <w:sz w:val="24"/>
                <w:lang w:val="ru-RU"/>
              </w:rPr>
              <w:t>, плана внеурочной деятельности.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035C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8E93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9969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 «Точка роста», педагоги дополнительного образования, советники по воспитательной работе</w:t>
            </w:r>
          </w:p>
        </w:tc>
      </w:tr>
      <w:tr w:rsidR="00163BDA" w:rsidRPr="00164E63" w14:paraId="7C9996A3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7091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Центра «Точка роста», ШСК «Факел</w:t>
            </w:r>
            <w:proofErr w:type="gramStart"/>
            <w:r>
              <w:rPr>
                <w:sz w:val="24"/>
                <w:lang w:val="ru-RU"/>
              </w:rPr>
              <w:t>»,  (</w:t>
            </w:r>
            <w:proofErr w:type="gramEnd"/>
            <w:r>
              <w:rPr>
                <w:sz w:val="24"/>
                <w:lang w:val="ru-RU"/>
              </w:rPr>
              <w:t>обзорная экскурсия, представление работы объединений)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462B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8AC8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E61D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 «Точка роста», педагоги дополнительного образования, советники по воспитательной работе</w:t>
            </w:r>
          </w:p>
        </w:tc>
      </w:tr>
      <w:tr w:rsidR="00163BDA" w:rsidRPr="00164E63" w14:paraId="3F064B3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DC95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Запись в объединения дополнительного образования Центра «Точка роста»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133A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C68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CE6E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163BDA" w14:paraId="79C1121B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931B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«Разговор о важном»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59C3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577E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6BD2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63BDA" w14:paraId="139EE32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8633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Курс внеурочной деятельности «Вдохновение»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3E0E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455F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46BF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Потехина Е.Б.</w:t>
            </w:r>
          </w:p>
        </w:tc>
      </w:tr>
      <w:tr w:rsidR="00163BDA" w14:paraId="7187E83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34BA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«Россия – мои горизонты»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9550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24C8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  <w:p w14:paraId="2269FD47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4091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63BDA" w14:paraId="123FAFC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9B9E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«Волейбол»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A5D6" w14:textId="09766E34" w:rsidR="00163BDA" w:rsidRDefault="00BF27B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163BDA">
              <w:rPr>
                <w:sz w:val="24"/>
                <w:lang w:val="ru-RU"/>
              </w:rPr>
              <w:t>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C760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раза в неделю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9666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Егоров В.А.</w:t>
            </w:r>
          </w:p>
        </w:tc>
      </w:tr>
      <w:tr w:rsidR="00163BDA" w14:paraId="44901764" w14:textId="77777777" w:rsidTr="00BF27B9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4921" w14:textId="77C6E878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</w:t>
            </w:r>
            <w:r w:rsidR="00BF27B9">
              <w:rPr>
                <w:sz w:val="24"/>
                <w:lang w:val="ru-RU"/>
              </w:rPr>
              <w:t>ОФП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41EA" w14:textId="6D811427" w:rsidR="00163BDA" w:rsidRDefault="00BF27B9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163BDA">
              <w:rPr>
                <w:sz w:val="24"/>
                <w:lang w:val="ru-RU"/>
              </w:rPr>
              <w:t>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A06C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716" w14:textId="782B9158" w:rsidR="00163BDA" w:rsidRDefault="00BF27B9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Егоров В.А.</w:t>
            </w:r>
          </w:p>
        </w:tc>
      </w:tr>
      <w:tr w:rsidR="00163BDA" w14:paraId="725D97B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2D58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театр «Дебют»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76E3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CE36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неделю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CF3F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О.В.</w:t>
            </w:r>
          </w:p>
        </w:tc>
      </w:tr>
      <w:tr w:rsidR="00163BDA" w14:paraId="2320380A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9C3F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«Стрельба»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F4C7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529A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D5C2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Левкин А.Д.</w:t>
            </w:r>
          </w:p>
        </w:tc>
      </w:tr>
      <w:tr w:rsidR="00163BDA" w14:paraId="67A6CB9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2D4" w14:textId="77777777" w:rsidR="00163BDA" w:rsidRDefault="00163BDA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</w:t>
            </w:r>
            <w:proofErr w:type="spellStart"/>
            <w:r>
              <w:rPr>
                <w:sz w:val="24"/>
                <w:lang w:val="ru-RU"/>
              </w:rPr>
              <w:t>Медкласс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9586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5-9, 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0C99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неделю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1808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Березюк</w:t>
            </w:r>
            <w:proofErr w:type="spellEnd"/>
            <w:r>
              <w:rPr>
                <w:sz w:val="24"/>
                <w:lang w:val="ru-RU"/>
              </w:rPr>
              <w:t xml:space="preserve"> А.Д.</w:t>
            </w:r>
          </w:p>
        </w:tc>
      </w:tr>
      <w:tr w:rsidR="00163BDA" w:rsidRPr="00164E63" w14:paraId="7586DD7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7CB1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8DDB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F8A2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0BCF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 Заместитель директора по ВР</w:t>
            </w:r>
          </w:p>
        </w:tc>
      </w:tr>
      <w:tr w:rsidR="00163BDA" w:rsidRPr="00164E63" w14:paraId="73D498BA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857" w14:textId="77777777" w:rsidR="00163BDA" w:rsidRDefault="00163BDA">
            <w:pPr>
              <w:ind w:right="-1"/>
              <w:jc w:val="left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Организация и проведение Всероссийских акций РДДМ</w:t>
            </w:r>
          </w:p>
          <w:p w14:paraId="17E8F5C1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9FEA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B3B1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656A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</w:t>
            </w:r>
          </w:p>
          <w:p w14:paraId="423484BA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163BDA" w14:paraId="4750197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0A83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дополнительного образования «</w:t>
            </w:r>
            <w:proofErr w:type="spellStart"/>
            <w:r>
              <w:rPr>
                <w:sz w:val="24"/>
                <w:lang w:val="ru-RU"/>
              </w:rPr>
              <w:t>Квадро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0FA4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EE6F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25C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Левкин А.Д.</w:t>
            </w:r>
          </w:p>
        </w:tc>
      </w:tr>
      <w:tr w:rsidR="00163BDA" w14:paraId="322EEBCE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B9B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дополнительного образования «</w:t>
            </w:r>
            <w:r>
              <w:rPr>
                <w:sz w:val="24"/>
              </w:rPr>
              <w:t>AR</w:t>
            </w:r>
            <w:r>
              <w:rPr>
                <w:sz w:val="24"/>
                <w:lang w:val="ru-RU"/>
              </w:rPr>
              <w:t>@</w:t>
            </w:r>
            <w:r>
              <w:rPr>
                <w:sz w:val="24"/>
              </w:rPr>
              <w:t>VR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E50F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2B91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3F94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Левкин А.Д.</w:t>
            </w:r>
          </w:p>
        </w:tc>
      </w:tr>
      <w:tr w:rsidR="00163BDA" w14:paraId="1DD3290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0BE9" w14:textId="533FA2DF" w:rsidR="00163BDA" w:rsidRDefault="00163BDA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дополнительного образования «</w:t>
            </w:r>
            <w:r w:rsidR="000A660D">
              <w:rPr>
                <w:sz w:val="24"/>
                <w:lang w:val="ru-RU"/>
              </w:rPr>
              <w:t>Галилео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CDD3" w14:textId="09B17056" w:rsidR="00163BDA" w:rsidRDefault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163BDA">
              <w:rPr>
                <w:sz w:val="24"/>
                <w:lang w:val="ru-RU"/>
              </w:rPr>
              <w:t>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BDF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AA26" w14:textId="5CDCD73B" w:rsidR="00163BDA" w:rsidRDefault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Левкина Е.В.</w:t>
            </w:r>
          </w:p>
        </w:tc>
      </w:tr>
      <w:tr w:rsidR="00163BDA" w:rsidRPr="000A660D" w14:paraId="55F7AE3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6191" w14:textId="50C4DA62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Курс дополнительного образования «Фото и </w:t>
            </w:r>
            <w:proofErr w:type="spellStart"/>
            <w:r>
              <w:rPr>
                <w:sz w:val="24"/>
                <w:lang w:val="ru-RU"/>
              </w:rPr>
              <w:t>медиаобработка</w:t>
            </w:r>
            <w:proofErr w:type="spellEnd"/>
            <w:r>
              <w:rPr>
                <w:sz w:val="24"/>
                <w:lang w:val="ru-RU"/>
              </w:rPr>
              <w:t>»</w:t>
            </w:r>
            <w:r w:rsidR="000A660D">
              <w:rPr>
                <w:sz w:val="24"/>
                <w:lang w:val="ru-RU"/>
              </w:rPr>
              <w:t>, «Веб – дизайн»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FB53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7E89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3061" w14:textId="2AFABE21" w:rsidR="00163BDA" w:rsidRDefault="00163BDA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Березюк</w:t>
            </w:r>
            <w:proofErr w:type="spellEnd"/>
            <w:r>
              <w:rPr>
                <w:sz w:val="24"/>
                <w:lang w:val="ru-RU"/>
              </w:rPr>
              <w:t xml:space="preserve"> А.Д., </w:t>
            </w:r>
          </w:p>
        </w:tc>
      </w:tr>
      <w:tr w:rsidR="00163BDA" w14:paraId="59DC788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3792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дополнительного образования «Шахматы»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895F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D73B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C47C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Емельяненко</w:t>
            </w:r>
          </w:p>
        </w:tc>
      </w:tr>
      <w:tr w:rsidR="00163BDA" w14:paraId="25D5CB0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9934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дополнительного образования «</w:t>
            </w:r>
            <w:proofErr w:type="spellStart"/>
            <w:r>
              <w:rPr>
                <w:sz w:val="24"/>
                <w:lang w:val="ru-RU"/>
              </w:rPr>
              <w:t>Обэжейка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53E1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BF79" w14:textId="77777777" w:rsidR="00163BDA" w:rsidRDefault="00163BDA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4B8A" w14:textId="77777777" w:rsidR="00163BDA" w:rsidRDefault="00163BD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Левкин А.Д.</w:t>
            </w:r>
          </w:p>
        </w:tc>
      </w:tr>
      <w:tr w:rsidR="000A660D" w14:paraId="011D749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204" w14:textId="04BCB40F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дополнительного образования «Маркетинг»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B03" w14:textId="3F9D4BF2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779" w14:textId="10775BB5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E70" w14:textId="683584A9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Березюк</w:t>
            </w:r>
            <w:proofErr w:type="spellEnd"/>
            <w:r>
              <w:rPr>
                <w:sz w:val="24"/>
                <w:lang w:val="ru-RU"/>
              </w:rPr>
              <w:t xml:space="preserve"> А.Д.</w:t>
            </w:r>
          </w:p>
        </w:tc>
      </w:tr>
      <w:tr w:rsidR="000A660D" w14:paraId="7234F179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4926" w14:textId="77777777" w:rsidR="000A660D" w:rsidRDefault="000A660D" w:rsidP="000A660D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0A660D" w14:paraId="148DDAFA" w14:textId="77777777" w:rsidTr="0073307C">
        <w:trPr>
          <w:trHeight w:val="41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9169" w14:textId="77777777" w:rsidR="000A660D" w:rsidRDefault="000A660D" w:rsidP="000A660D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5D10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E24A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028E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308A534B" w14:textId="77777777" w:rsidTr="0073307C">
        <w:trPr>
          <w:trHeight w:val="41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770C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31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CB82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41A0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792E6EB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389E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CD1B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5822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C33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3F74256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35B" w14:textId="77777777" w:rsidR="000A660D" w:rsidRDefault="000A660D" w:rsidP="000A660D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ECE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737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E377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4E7C11A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735F" w14:textId="77777777" w:rsidR="000A660D" w:rsidRDefault="000A660D" w:rsidP="000A660D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01F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3820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0F12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4C18630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5E5C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Реализация программы внеурочной деятельности с классом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9A5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71F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19ED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5ED7350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CE46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4A7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8F4D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5A6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0A660D" w14:paraId="2EB804E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211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3723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1402" w14:textId="77777777" w:rsidR="000A660D" w:rsidRDefault="000A660D" w:rsidP="000A660D">
            <w:pPr>
              <w:tabs>
                <w:tab w:val="left" w:pos="180"/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ab/>
              <w:t>01.09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4AF2" w14:textId="77777777" w:rsidR="000A660D" w:rsidRDefault="000A660D" w:rsidP="000A660D"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17437F3A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B7DC" w14:textId="77777777" w:rsidR="000A660D" w:rsidRDefault="000A660D" w:rsidP="000A660D">
            <w:p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62D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A05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CEBB" w14:textId="77777777" w:rsidR="000A660D" w:rsidRDefault="000A660D" w:rsidP="000A660D"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104E616C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9CC1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«Мои права и обязанности»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52E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64DA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EAB8" w14:textId="77777777" w:rsidR="000A660D" w:rsidRDefault="000A660D" w:rsidP="000A660D"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2A7EAE9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3823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«Поступки и ответственность»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70A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922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2C41" w14:textId="77777777" w:rsidR="000A660D" w:rsidRDefault="000A660D" w:rsidP="000A660D"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3CE71AE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C12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по воспитанию толерантности у учащихся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933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902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82F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7BDC8A1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966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«Осторожно: тонкий лед!»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583D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001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Ноябрь, декабрь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3E37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3BA872B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6BFA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2FF6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B78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6520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522DECE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9425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C17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005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декабря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F0F7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4107C9F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2419" w14:textId="77777777" w:rsidR="000A660D" w:rsidRDefault="000A660D" w:rsidP="000A66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снятию блокады г. Ленинграда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A62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70B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5403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71A4DB0A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B829" w14:textId="77777777" w:rsidR="000A660D" w:rsidRDefault="000A660D" w:rsidP="000A66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Сталинградской битве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D5E9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1D6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февраля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65AF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65D290E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011F" w14:textId="77777777" w:rsidR="000A660D" w:rsidRDefault="000A660D" w:rsidP="000A66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F11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7EE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20-23 февраля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60AD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032B782C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053E" w14:textId="77777777" w:rsidR="000A660D" w:rsidRDefault="000A660D" w:rsidP="000A66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мероприятия, посвященные международному женскому Дню.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FEE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20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 марта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6402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0BD8688B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E27D" w14:textId="77777777" w:rsidR="000A660D" w:rsidRDefault="000A660D" w:rsidP="000A66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Гагаринский урок «Космические дали»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993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F8F2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апреля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42A5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745E32A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39B" w14:textId="77777777" w:rsidR="000A660D" w:rsidRDefault="000A660D" w:rsidP="000A66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мужества, кинолекторий, посвященный годовщине Победы в 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F33F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8BB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мая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6896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0A660D" w14:paraId="5D07A563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5416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 и соц. сети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AFF9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D772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1125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классные руководители</w:t>
            </w:r>
          </w:p>
        </w:tc>
      </w:tr>
      <w:tr w:rsidR="000A660D" w14:paraId="5F97E6C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A4DB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Совместные походы, экскурсии и туристические поездки.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0986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AB6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3A92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:rsidRPr="00164E63" w14:paraId="137E4AF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38A9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Совета профилактики с семьями, состоящими на учете по вопросам воспитания и обучения детей.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A4B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6A27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2F0F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классные руководители, социальный педагог.</w:t>
            </w:r>
          </w:p>
        </w:tc>
      </w:tr>
      <w:tr w:rsidR="000A660D" w14:paraId="7DEDE5E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8FA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«День знаний», «Новый год», «Папа, </w:t>
            </w:r>
            <w:r>
              <w:rPr>
                <w:sz w:val="24"/>
                <w:lang w:val="ru-RU"/>
              </w:rPr>
              <w:lastRenderedPageBreak/>
              <w:t>мама, я – спортивная семья», «Классные встречи», «День победы», «Последний звонок».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2241" w14:textId="77777777" w:rsidR="000A660D" w:rsidRDefault="000A660D" w:rsidP="000A660D"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0C2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2DA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06E750E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84F1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участию в основных школьных делах.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A0A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6F55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C05C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5F2405F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92B2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9C4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C23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2FFE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25676BD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43F3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80B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CD1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3EA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218BA97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E24F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8B7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57C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63EF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6B70A5A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BAFC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01FA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C90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2EDC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14:paraId="1C75706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01E9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266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1B3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B005" w14:textId="77777777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:rsidRPr="00164E63" w14:paraId="46655BA1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0F4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«Взаимодействие с родителями или их законными представителями»</w:t>
            </w:r>
          </w:p>
        </w:tc>
      </w:tr>
      <w:tr w:rsidR="000A660D" w:rsidRPr="00164E63" w14:paraId="340EE96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0FD9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1E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E05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4BE2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14:paraId="44B81DA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C9E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№1</w:t>
            </w:r>
          </w:p>
          <w:p w14:paraId="1AEBFF01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Тема: Безопасность детей – главная задача </w:t>
            </w:r>
            <w:proofErr w:type="gramStart"/>
            <w:r>
              <w:rPr>
                <w:sz w:val="24"/>
                <w:lang w:val="ru-RU"/>
              </w:rPr>
              <w:t>взрослых..</w:t>
            </w:r>
            <w:proofErr w:type="gramEnd"/>
          </w:p>
          <w:p w14:paraId="6AA28887" w14:textId="77777777" w:rsidR="000A660D" w:rsidRDefault="000A660D" w:rsidP="000A660D">
            <w:pPr>
              <w:numPr>
                <w:ilvl w:val="1"/>
                <w:numId w:val="5"/>
              </w:numPr>
              <w:ind w:left="1275" w:hanging="12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Особенности организации образовательного процесса в 2024-2025 учебном году.</w:t>
            </w:r>
          </w:p>
          <w:p w14:paraId="785C8199" w14:textId="77777777" w:rsidR="000A660D" w:rsidRDefault="000A660D" w:rsidP="000A660D">
            <w:pPr>
              <w:numPr>
                <w:ilvl w:val="1"/>
                <w:numId w:val="5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создании условий антитеррористической безопасности. Обеспечение безопасности детей вне учебно-воспитательного процесса, в том числе необходимость установки контент фильтрации на домашний компьютер (родительский контроль</w:t>
            </w:r>
            <w:proofErr w:type="gramStart"/>
            <w:r>
              <w:rPr>
                <w:sz w:val="24"/>
                <w:lang w:val="ru-RU"/>
              </w:rPr>
              <w:t>),соблюдении</w:t>
            </w:r>
            <w:proofErr w:type="gramEnd"/>
            <w:r>
              <w:rPr>
                <w:sz w:val="24"/>
                <w:lang w:val="ru-RU"/>
              </w:rPr>
              <w:t xml:space="preserve"> учащимися правил внутреннего распорядка, требований безопасности во время образовательного процесса. Безопасность детей на дорогах.</w:t>
            </w:r>
          </w:p>
          <w:p w14:paraId="0FE4D3A1" w14:textId="77777777" w:rsidR="000A660D" w:rsidRDefault="000A660D" w:rsidP="000A660D">
            <w:pPr>
              <w:numPr>
                <w:ilvl w:val="1"/>
                <w:numId w:val="5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внеурочной деятельности – возможность контроля </w:t>
            </w:r>
            <w:r>
              <w:rPr>
                <w:sz w:val="24"/>
                <w:lang w:val="ru-RU"/>
              </w:rPr>
              <w:lastRenderedPageBreak/>
              <w:t>свободного времени обучающихся.</w:t>
            </w:r>
          </w:p>
          <w:p w14:paraId="58978381" w14:textId="77777777" w:rsidR="000A660D" w:rsidRDefault="000A660D" w:rsidP="000A660D">
            <w:pPr>
              <w:numPr>
                <w:ilvl w:val="1"/>
                <w:numId w:val="5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Ознакомление родителей с планом деятельности Центра образования Точка роста.</w:t>
            </w:r>
          </w:p>
          <w:p w14:paraId="479CD8A9" w14:textId="77777777" w:rsidR="000A660D" w:rsidRDefault="000A660D" w:rsidP="000A660D">
            <w:pPr>
              <w:numPr>
                <w:ilvl w:val="1"/>
                <w:numId w:val="5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проведении социально-психологического тестирования с целью раннего выявления и профилактики употребления наркотических и психоактивных веществ среди обучающихся.</w:t>
            </w:r>
          </w:p>
          <w:p w14:paraId="67309B57" w14:textId="77777777" w:rsidR="000A660D" w:rsidRDefault="000A660D" w:rsidP="000A660D">
            <w:pPr>
              <w:numPr>
                <w:ilvl w:val="1"/>
                <w:numId w:val="5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 сопровождать образовательный процесс ребенка.</w:t>
            </w:r>
          </w:p>
          <w:p w14:paraId="4EC4518A" w14:textId="77777777" w:rsidR="000A660D" w:rsidRDefault="000A660D" w:rsidP="000A660D">
            <w:pPr>
              <w:numPr>
                <w:ilvl w:val="1"/>
                <w:numId w:val="5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  <w:p w14:paraId="1AE9F096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6E4E" w14:textId="77777777" w:rsidR="000A660D" w:rsidRDefault="000A660D" w:rsidP="000A660D"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689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98C2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0A660D" w14:paraId="6F6911EA" w14:textId="77777777" w:rsidTr="00BF27B9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45D" w14:textId="77777777" w:rsidR="000A660D" w:rsidRDefault="000A660D" w:rsidP="000A660D">
            <w:pPr>
              <w:tabs>
                <w:tab w:val="num" w:pos="360"/>
                <w:tab w:val="left" w:pos="483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№2</w:t>
            </w:r>
          </w:p>
          <w:p w14:paraId="0F63A228" w14:textId="77777777" w:rsidR="000A660D" w:rsidRDefault="000A660D" w:rsidP="000A660D">
            <w:pPr>
              <w:tabs>
                <w:tab w:val="num" w:pos="360"/>
                <w:tab w:val="left" w:pos="483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собрания: «Мудрость родительской любви</w:t>
            </w:r>
            <w:proofErr w:type="gramStart"/>
            <w:r>
              <w:rPr>
                <w:sz w:val="24"/>
                <w:lang w:val="ru-RU"/>
              </w:rPr>
              <w:t>» .</w:t>
            </w:r>
            <w:proofErr w:type="gramEnd"/>
          </w:p>
          <w:p w14:paraId="7C50A15C" w14:textId="77777777" w:rsidR="000A660D" w:rsidRDefault="000A660D" w:rsidP="000A660D">
            <w:pPr>
              <w:numPr>
                <w:ilvl w:val="0"/>
                <w:numId w:val="6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Российское движение детей и молодежи «Движение первых»</w:t>
            </w:r>
          </w:p>
          <w:p w14:paraId="3C4B358B" w14:textId="77777777" w:rsidR="000A660D" w:rsidRDefault="000A660D" w:rsidP="000A660D">
            <w:pPr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Воспитательные возможности домашнего труда.</w:t>
            </w:r>
          </w:p>
          <w:p w14:paraId="2C51D75C" w14:textId="77777777" w:rsidR="000A660D" w:rsidRDefault="000A660D" w:rsidP="000A660D">
            <w:pPr>
              <w:numPr>
                <w:ilvl w:val="0"/>
                <w:numId w:val="6"/>
              </w:num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Успеваемость школьников за первое полугодие.</w:t>
            </w:r>
          </w:p>
          <w:p w14:paraId="5ABFB14C" w14:textId="77777777" w:rsidR="000A660D" w:rsidRDefault="000A660D" w:rsidP="000A660D">
            <w:pPr>
              <w:numPr>
                <w:ilvl w:val="0"/>
                <w:numId w:val="6"/>
              </w:num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Авторитет- основа воспитания. Истинные и ложные ценности. Составление формулы любви к своему ребенку.</w:t>
            </w:r>
          </w:p>
          <w:p w14:paraId="4B01CD52" w14:textId="07019864" w:rsidR="000A660D" w:rsidRDefault="000A660D" w:rsidP="000A660D">
            <w:p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669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08E5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0F5B" w14:textId="77777777" w:rsidR="000A660D" w:rsidRDefault="000A660D" w:rsidP="000A660D"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0A660D" w14:paraId="21CAE258" w14:textId="77777777" w:rsidTr="00BF27B9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EA7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№3</w:t>
            </w:r>
          </w:p>
          <w:p w14:paraId="7290B437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собрания: «Союз семьи и школы в делах и достижениях» </w:t>
            </w:r>
          </w:p>
          <w:p w14:paraId="345EA33C" w14:textId="77777777" w:rsidR="000A660D" w:rsidRDefault="000A660D" w:rsidP="000A660D">
            <w:pPr>
              <w:numPr>
                <w:ilvl w:val="0"/>
                <w:numId w:val="7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Чтобы учение было в радость!»</w:t>
            </w:r>
          </w:p>
          <w:p w14:paraId="2DA8F503" w14:textId="77777777" w:rsidR="000A660D" w:rsidRDefault="000A660D" w:rsidP="000A660D">
            <w:pPr>
              <w:numPr>
                <w:ilvl w:val="0"/>
                <w:numId w:val="7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Информирование о реализации рабочих программ воспитания и календарных планов Воспитательной работы. Привлечение родителей к участию в </w:t>
            </w:r>
            <w:r>
              <w:rPr>
                <w:sz w:val="24"/>
                <w:lang w:val="ru-RU"/>
              </w:rPr>
              <w:lastRenderedPageBreak/>
              <w:t>воспитательных делах.</w:t>
            </w:r>
          </w:p>
          <w:p w14:paraId="45CC411E" w14:textId="77777777" w:rsidR="000A660D" w:rsidRDefault="000A660D" w:rsidP="000A660D">
            <w:pPr>
              <w:numPr>
                <w:ilvl w:val="0"/>
                <w:numId w:val="7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Актуальные проблемы профилактики негативных проявлений в подростковой среде»</w:t>
            </w:r>
          </w:p>
          <w:p w14:paraId="47EAEB3F" w14:textId="77777777" w:rsidR="000A660D" w:rsidRDefault="000A660D" w:rsidP="000A660D">
            <w:pPr>
              <w:numPr>
                <w:ilvl w:val="0"/>
                <w:numId w:val="7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Безопасность на каждый день (профилактика ДТП, пожарная безопасность)</w:t>
            </w:r>
          </w:p>
          <w:p w14:paraId="504F361B" w14:textId="1A4FB771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9123" w14:textId="77777777" w:rsidR="000A660D" w:rsidRDefault="000A660D" w:rsidP="000A660D"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B1B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EC88" w14:textId="77777777" w:rsidR="000A660D" w:rsidRDefault="000A660D" w:rsidP="000A660D"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0A660D" w14:paraId="036B43B4" w14:textId="77777777" w:rsidTr="00BF27B9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76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№4</w:t>
            </w:r>
          </w:p>
          <w:p w14:paraId="7667CF7E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собрания «Здоровье детей – общая задача взрослых»</w:t>
            </w:r>
          </w:p>
          <w:p w14:paraId="07901641" w14:textId="77777777" w:rsidR="000A660D" w:rsidRDefault="000A660D" w:rsidP="000A660D">
            <w:pPr>
              <w:numPr>
                <w:ilvl w:val="0"/>
                <w:numId w:val="8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Родительская поддержка учащихся 9,11 классов в период сдачи выпускных экзаменов.</w:t>
            </w:r>
          </w:p>
          <w:p w14:paraId="3DB26A4B" w14:textId="77777777" w:rsidR="000A660D" w:rsidRDefault="000A660D" w:rsidP="000A660D">
            <w:pPr>
              <w:numPr>
                <w:ilvl w:val="0"/>
                <w:numId w:val="8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потребности в здоровом образе жизни средствами семейного воспитания.</w:t>
            </w:r>
          </w:p>
          <w:p w14:paraId="00A49F4F" w14:textId="77777777" w:rsidR="000A660D" w:rsidRDefault="000A660D" w:rsidP="000A660D">
            <w:pPr>
              <w:numPr>
                <w:ilvl w:val="0"/>
                <w:numId w:val="8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Сопровождение и поддержка профессионального выбора ребенка со стороны школы и родителей.</w:t>
            </w:r>
          </w:p>
          <w:p w14:paraId="468047EE" w14:textId="77777777" w:rsidR="000A660D" w:rsidRDefault="000A660D" w:rsidP="000A660D">
            <w:pPr>
              <w:numPr>
                <w:ilvl w:val="0"/>
                <w:numId w:val="8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Безопасные каникулы: организация отдыха, оздоровления и занятости детей в летний период.</w:t>
            </w:r>
          </w:p>
          <w:p w14:paraId="6C3E92B5" w14:textId="42545213" w:rsidR="000A660D" w:rsidRDefault="000A660D" w:rsidP="000A66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1FC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7F5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FDFB" w14:textId="77777777" w:rsidR="000A660D" w:rsidRDefault="000A660D" w:rsidP="000A660D"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0A660D" w14:paraId="455D77E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08BD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04EA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5F12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1C1D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14:paraId="1B91F2FA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8E73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92F6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E89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DBE7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руководители,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0A660D" w14:paraId="50E9AF4E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44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E20F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37D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C7A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психолог</w:t>
            </w:r>
          </w:p>
        </w:tc>
      </w:tr>
      <w:tr w:rsidR="000A660D" w14:paraId="37DC055D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289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0A660D" w14:paraId="3B5F68F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8D97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944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1B87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BD84" w14:textId="77777777" w:rsidR="000A660D" w:rsidRDefault="000A660D" w:rsidP="000A660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14:paraId="36B848F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8B7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96F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5F1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B58A" w14:textId="77777777" w:rsidR="000A660D" w:rsidRDefault="000A660D" w:rsidP="000A660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:rsidRPr="00164E63" w14:paraId="2DCC5F87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4A2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AD6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077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10F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0A660D" w:rsidRPr="00164E63" w14:paraId="0E5593F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789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Новогодний переполох: подготовка к празднованию </w:t>
            </w:r>
            <w:r>
              <w:rPr>
                <w:sz w:val="24"/>
                <w:lang w:val="ru-RU"/>
              </w:rPr>
              <w:lastRenderedPageBreak/>
              <w:t>Нового года, работа мастерской Деда Мороза. Новогодние праздники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00D6" w14:textId="77777777" w:rsidR="000A660D" w:rsidRDefault="000A660D" w:rsidP="000A660D"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105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CE4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</w:t>
            </w:r>
            <w:r>
              <w:rPr>
                <w:sz w:val="24"/>
                <w:lang w:val="ru-RU"/>
              </w:rPr>
              <w:lastRenderedPageBreak/>
              <w:t>работе, классные руководители</w:t>
            </w:r>
          </w:p>
        </w:tc>
      </w:tr>
      <w:tr w:rsidR="000A660D" w:rsidRPr="00164E63" w14:paraId="15038F0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4A58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Мероприятия в рамках   деятельности РДДМ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BCC0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0717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C237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руководители.</w:t>
            </w:r>
          </w:p>
        </w:tc>
      </w:tr>
      <w:tr w:rsidR="000A660D" w14:paraId="6DCAC6CD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9BB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«Профориентация»</w:t>
            </w:r>
          </w:p>
        </w:tc>
      </w:tr>
      <w:tr w:rsidR="000A660D" w:rsidRPr="00164E63" w14:paraId="61DD52E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D34" w14:textId="77777777" w:rsidR="000A660D" w:rsidRDefault="000A660D" w:rsidP="000A660D">
            <w:pPr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>направленная на профессиональное самоопределение обучающихся «Россия – мои Горизонты», «Билет в будущее»</w:t>
            </w:r>
          </w:p>
          <w:p w14:paraId="15EAB891" w14:textId="77777777" w:rsidR="000A660D" w:rsidRDefault="000A660D" w:rsidP="000A660D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Фото и медиа обработка</w:t>
            </w:r>
          </w:p>
          <w:p w14:paraId="68B760C0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89ED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3A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49884A5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ED89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0A660D" w:rsidRPr="00164E63" w14:paraId="12018D3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8E4" w14:textId="77777777" w:rsidR="000A660D" w:rsidRDefault="000A660D" w:rsidP="000A660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lang w:val="ru-RU"/>
              </w:rPr>
              <w:t>направленные на профессиональное самоопределение обучающихся</w:t>
            </w:r>
          </w:p>
          <w:p w14:paraId="68DBC34E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752F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17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2F34FB5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C0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0A660D" w14:paraId="13B5569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05F7" w14:textId="77777777" w:rsidR="000A660D" w:rsidRDefault="000A660D" w:rsidP="000A660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Профориентационные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школе», «Шоу профессий»)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BB29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D2FB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E52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0A660D" w14:paraId="003ACF3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C7C2" w14:textId="77777777" w:rsidR="000A660D" w:rsidRDefault="000A660D" w:rsidP="000A660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1C57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1EA7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FD4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14:paraId="0ED90A07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31FC" w14:textId="77777777" w:rsidR="000A660D" w:rsidRDefault="000A660D" w:rsidP="000A660D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поселка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90A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15F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70FA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:rsidRPr="00164E63" w14:paraId="2E8A58C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74E7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/>
              </w:rPr>
              <w:t>порале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8AE6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703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0CC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0A660D" w14:paraId="46AF70F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3C0F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D1A9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FB6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D69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14:paraId="25B762CA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BB6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«Основные школьные дела»</w:t>
            </w:r>
          </w:p>
        </w:tc>
      </w:tr>
      <w:tr w:rsidR="000A660D" w:rsidRPr="00164E63" w14:paraId="5708C987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E1A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Праздничная линейка, посвященная Дню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003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5335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864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006C399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1889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День здоровья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071A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474A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A95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6F6DD64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2EEA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BA3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BD0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47A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0A318C3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9C0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пожилых людей; Международный день музыки Акция «С любовью к бабушке и дедушке»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DB1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CDD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0FC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506552F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4AA2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учителя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F4F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09A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A4D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733FA4E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3BF9" w14:textId="77777777" w:rsidR="000A660D" w:rsidRDefault="000A660D" w:rsidP="000A660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п</w:t>
            </w:r>
            <w:proofErr w:type="spellStart"/>
            <w:r>
              <w:rPr>
                <w:sz w:val="24"/>
                <w:lang w:val="ru-RU"/>
              </w:rPr>
              <w:t>ятиклассники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976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ED8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E5A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14:paraId="63E9568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B6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77FB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B41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19-21.10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DE3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7C0E8BBE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2B66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DE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7DF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4F27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2C101E6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EC89" w14:textId="77777777" w:rsidR="000A660D" w:rsidRDefault="000A660D" w:rsidP="000A660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2EFD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9D5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5.11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EF24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7D70477A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5774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A96D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7B7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34E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14:paraId="1D6A5703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1C4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1E3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344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F517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5FC6610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D7E6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солдата; Международный день инвалидов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42C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D82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A7D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7779F63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865C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D70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1862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585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5F12BD2B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CE03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РФ</w:t>
            </w:r>
          </w:p>
          <w:p w14:paraId="03D712C0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«Мы граждане России»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F21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575B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2E87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11CEC023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970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новогодних мероприятиях (квест, хороводы, </w:t>
            </w:r>
            <w:proofErr w:type="gramStart"/>
            <w:r>
              <w:rPr>
                <w:sz w:val="24"/>
                <w:lang w:val="ru-RU"/>
              </w:rPr>
              <w:t>спектакли)КТД</w:t>
            </w:r>
            <w:proofErr w:type="gramEnd"/>
            <w:r>
              <w:rPr>
                <w:sz w:val="24"/>
                <w:lang w:val="ru-RU"/>
              </w:rPr>
              <w:t>, спектакль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005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6D0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21-25.12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AA6D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468D80F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BC75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блокады. Акция «Блокадный хлеб»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A1C0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4D5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EA7C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51FE4983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8A55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разгрома советскими </w:t>
            </w:r>
            <w:r>
              <w:rPr>
                <w:sz w:val="24"/>
                <w:lang w:val="ru-RU"/>
              </w:rPr>
              <w:lastRenderedPageBreak/>
              <w:t xml:space="preserve">войсками немецко-фашистских </w:t>
            </w:r>
            <w:proofErr w:type="gramStart"/>
            <w:r>
              <w:rPr>
                <w:sz w:val="24"/>
                <w:lang w:val="ru-RU"/>
              </w:rPr>
              <w:t>войск  в</w:t>
            </w:r>
            <w:proofErr w:type="gramEnd"/>
            <w:r>
              <w:rPr>
                <w:sz w:val="24"/>
                <w:lang w:val="ru-RU"/>
              </w:rPr>
              <w:t xml:space="preserve"> Сталинградской битве.</w:t>
            </w:r>
          </w:p>
          <w:p w14:paraId="6CB9B49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Информационные часы, видеоуроки, уроки мужества.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23A1" w14:textId="77777777" w:rsidR="000A660D" w:rsidRDefault="000A660D" w:rsidP="000A660D"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D6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3BEA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r>
              <w:rPr>
                <w:sz w:val="24"/>
                <w:lang w:val="ru-RU"/>
              </w:rPr>
              <w:lastRenderedPageBreak/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1339854C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07B3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Мероприятия, посвященные Дню защитника Отечества.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2116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38A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916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 физкультуры.</w:t>
            </w:r>
          </w:p>
        </w:tc>
      </w:tr>
      <w:tr w:rsidR="000A660D" w:rsidRPr="00164E63" w14:paraId="035D548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7CC4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 – игровое мероприятие «Проводы зимы»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41F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ADF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EBF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07D7AAA3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9B8D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D06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EFF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8A76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0A660D" w:rsidRPr="00164E63" w14:paraId="3501A7AA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D38D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Крыма с Россией. Информационные классные часы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C19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A8E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A819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69079C9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03D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театра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3C3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5C5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AAC9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школьного театра,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14:paraId="62E3EC7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0FD7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93C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2FF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7F3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A660D" w:rsidRPr="00164E63" w14:paraId="2E06FB5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C97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4043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163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2270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7FA4B38E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9AC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DF9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9EF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540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0A660D" w:rsidRPr="00164E63" w14:paraId="1A6CC05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3ED3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«Георгиевская ленточка»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28C0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309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8E02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0A660D" w:rsidRPr="00164E63" w14:paraId="4E0DD44E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91E1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564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C92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A8AD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0A660D" w:rsidRPr="00164E63" w14:paraId="258327E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9DE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последнего звонка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CAD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443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F510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0A660D" w14:paraId="09721B14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8305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0A660D" w14:paraId="2D39856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93F2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846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49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3573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0A660D" w:rsidRPr="00164E63" w14:paraId="0AAE376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A16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590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D3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E30D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0A660D" w14:paraId="6577EA7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11EF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E6A6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4C9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D7B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0A660D" w14:paraId="67405DE7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0849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BAA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56B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6CF9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A660D" w:rsidRPr="00164E63" w14:paraId="02D0A6CC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51C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0A660D" w:rsidRPr="00164E63" w14:paraId="326D490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846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7E322D6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4AD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2CB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A8E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14:paraId="58FAB95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91A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66D7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090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C02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6495C7C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0D48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525B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46A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79E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14:paraId="7BB6F18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5D7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Подготовку и размещение регулярно сменяемых экспозиций творческих работ </w:t>
            </w:r>
            <w:r>
              <w:rPr>
                <w:sz w:val="24"/>
                <w:lang w:val="ru-RU"/>
              </w:rPr>
              <w:lastRenderedPageBreak/>
              <w:t>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345D" w14:textId="77777777" w:rsidR="000A660D" w:rsidRDefault="000A660D" w:rsidP="000A660D"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B737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43F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454741B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9A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1D8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A62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10A4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59E94ABB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DC2C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58A7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E24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416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151EDE1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C07F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BCC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73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6105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1E47EE47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4FE6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1F5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B0F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6F63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00A6395B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CDF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Оформление, поддержание и использование игровых пространств, спортивных и </w:t>
            </w:r>
            <w:r>
              <w:rPr>
                <w:sz w:val="24"/>
                <w:lang w:val="ru-RU"/>
              </w:rPr>
              <w:lastRenderedPageBreak/>
              <w:t>игровых площадок, зон активного и тихого отдыха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8093" w14:textId="77777777" w:rsidR="000A660D" w:rsidRDefault="000A660D" w:rsidP="000A660D"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621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F7C6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14:paraId="3284454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040C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E56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6EE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3724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0A660D" w:rsidRPr="00164E63" w14:paraId="277E02F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3A9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7FA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AB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1142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14:paraId="27AED3B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BC08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48A3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64D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4F59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0A660D" w:rsidRPr="00164E63" w14:paraId="390730F2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BB4B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0A660D" w:rsidRPr="00164E63" w14:paraId="29980B7B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81C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Заключен договор о социальном партнерстве с Саратовским государственным медицинским университетом</w:t>
            </w:r>
          </w:p>
        </w:tc>
      </w:tr>
      <w:tr w:rsidR="000A660D" w14:paraId="757F976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27E7" w14:textId="77777777" w:rsidR="000A660D" w:rsidRDefault="000A660D" w:rsidP="000A660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Организация работы медицинского класса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A7E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153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1BA6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Саратовский Государственный медицинский университет</w:t>
            </w:r>
          </w:p>
        </w:tc>
      </w:tr>
      <w:tr w:rsidR="000A660D" w:rsidRPr="00164E63" w14:paraId="2F1DE82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499E" w14:textId="77777777" w:rsidR="000A660D" w:rsidRDefault="000A660D" w:rsidP="000A660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31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A19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неделя ноября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1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РДК, районная библиотека, классные руководители</w:t>
            </w:r>
          </w:p>
        </w:tc>
      </w:tr>
      <w:tr w:rsidR="000A660D" w:rsidRPr="00164E63" w14:paraId="1AD3AE7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145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Видеосалон в рамках Всероссийских акций, посвященных Дню неизвестного солдата и Дню </w:t>
            </w:r>
            <w:proofErr w:type="spellStart"/>
            <w:r>
              <w:rPr>
                <w:rFonts w:eastAsia="Calibri"/>
                <w:sz w:val="24"/>
              </w:rPr>
              <w:t>Героев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Отечества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9CC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878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неделя декабря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7029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РДК, районная библиотека, классные руководители</w:t>
            </w:r>
          </w:p>
        </w:tc>
      </w:tr>
      <w:tr w:rsidR="000A660D" w14:paraId="05D5BD6E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B47C" w14:textId="77777777" w:rsidR="000A660D" w:rsidRDefault="000A660D" w:rsidP="000A660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>
              <w:rPr>
                <w:rFonts w:eastAsia="Calibri"/>
                <w:sz w:val="24"/>
              </w:rPr>
              <w:t>Победы</w:t>
            </w:r>
            <w:proofErr w:type="spellEnd"/>
            <w:r>
              <w:rPr>
                <w:rFonts w:eastAsia="Calibri"/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E2EB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4477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CB4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РДК, классные руководители</w:t>
            </w:r>
          </w:p>
        </w:tc>
      </w:tr>
      <w:tr w:rsidR="000A660D" w14:paraId="3CF3887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D822" w14:textId="77777777" w:rsidR="000A660D" w:rsidRDefault="000A660D" w:rsidP="000A660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92E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8565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4B7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РДК, классные руководители</w:t>
            </w:r>
          </w:p>
        </w:tc>
      </w:tr>
      <w:tr w:rsidR="000A660D" w14:paraId="7E31D94D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297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0A660D" w:rsidRPr="00164E63" w14:paraId="27ED5FA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50B6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Месячник безопасности жизнедеятельности </w:t>
            </w:r>
            <w:r>
              <w:rPr>
                <w:sz w:val="24"/>
                <w:lang w:val="ru-RU"/>
              </w:rPr>
              <w:lastRenderedPageBreak/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4C21" w14:textId="77777777" w:rsidR="000A660D" w:rsidRDefault="000A660D" w:rsidP="000A660D"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6B0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9C2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0A660D" w:rsidRPr="00164E63" w14:paraId="2545297E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B75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по наличию светоотражающих элементов у обучающихся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8BA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014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B298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0A660D" w:rsidRPr="00164E63" w14:paraId="61DE5FE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8A0F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3FA3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100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B9A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0A660D" w:rsidRPr="00164E63" w14:paraId="64C0D12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276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C2FA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CBA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E56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478ABC4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4B89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B179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153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E4C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  <w:lang w:val="ru-RU"/>
              </w:rPr>
              <w:t>мед.учреждения</w:t>
            </w:r>
            <w:proofErr w:type="spellEnd"/>
          </w:p>
        </w:tc>
      </w:tr>
      <w:tr w:rsidR="000A660D" w:rsidRPr="00164E63" w14:paraId="00875F0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7C15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0360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A3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79E7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2371920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17D0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793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A1C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FEC4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3847A56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D9F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военно-спортивном мероприятии «</w:t>
            </w:r>
            <w:proofErr w:type="spellStart"/>
            <w:r>
              <w:rPr>
                <w:sz w:val="24"/>
                <w:lang w:val="ru-RU"/>
              </w:rPr>
              <w:t>Клочковская</w:t>
            </w:r>
            <w:proofErr w:type="spellEnd"/>
            <w:r>
              <w:rPr>
                <w:sz w:val="24"/>
                <w:lang w:val="ru-RU"/>
              </w:rPr>
              <w:t xml:space="preserve"> Зарница»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11D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921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4C1C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26238E0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B14A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340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E49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3C3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0144E1DB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B22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с участием сотрудников ГИБДД МО МВД России </w:t>
            </w:r>
            <w:proofErr w:type="spellStart"/>
            <w:r>
              <w:rPr>
                <w:sz w:val="24"/>
                <w:lang w:val="ru-RU"/>
              </w:rPr>
              <w:t>Вольский</w:t>
            </w:r>
            <w:proofErr w:type="spellEnd"/>
            <w:r>
              <w:rPr>
                <w:sz w:val="24"/>
                <w:lang w:val="ru-RU"/>
              </w:rPr>
              <w:t xml:space="preserve">», МО МВД Саратовский, ПДН </w:t>
            </w:r>
            <w:proofErr w:type="gramStart"/>
            <w:r>
              <w:rPr>
                <w:sz w:val="24"/>
                <w:lang w:val="ru-RU"/>
              </w:rPr>
              <w:t>( в</w:t>
            </w:r>
            <w:proofErr w:type="gramEnd"/>
            <w:r>
              <w:rPr>
                <w:sz w:val="24"/>
                <w:lang w:val="ru-RU"/>
              </w:rPr>
              <w:t xml:space="preserve"> рамках плана межведомственного взаимодействия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3E5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8B6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318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 , классные руководители.</w:t>
            </w:r>
          </w:p>
        </w:tc>
      </w:tr>
      <w:tr w:rsidR="000A660D" w:rsidRPr="00164E63" w14:paraId="51AE493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6A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по профилактике.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5CE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BBA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C690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 , классные руководители, социальный педагог, психолог.</w:t>
            </w:r>
          </w:p>
        </w:tc>
      </w:tr>
      <w:tr w:rsidR="000A660D" w14:paraId="3A460C28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D69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0A660D" w:rsidRPr="00164E63" w14:paraId="2A2C632F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3D1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0A660D" w14:paraId="68AC679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C9C9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D0FB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E00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861B" w14:textId="77777777" w:rsidR="000A660D" w:rsidRDefault="000A660D" w:rsidP="000A660D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0A660D" w:rsidRPr="00164E63" w14:paraId="6638F8A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505" w14:textId="77777777" w:rsidR="000A660D" w:rsidRDefault="000A660D" w:rsidP="000A660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14:paraId="0B74D081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69E" w14:textId="77777777" w:rsidR="000A660D" w:rsidRDefault="000A660D" w:rsidP="000A660D"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F64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E0B3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0A660D" w:rsidRPr="00164E63" w14:paraId="494FE018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53D" w14:textId="77777777" w:rsidR="000A660D" w:rsidRDefault="000A660D" w:rsidP="000A660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14:paraId="587DDEB3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5530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FC4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55DE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39330ABC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646" w14:textId="77777777" w:rsidR="000A660D" w:rsidRDefault="000A660D" w:rsidP="000A660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14:paraId="07471ED6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9C15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AF2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C5ED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65B1D6FC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EE0" w14:textId="77777777" w:rsidR="000A660D" w:rsidRDefault="000A660D" w:rsidP="000A660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1E54CCC0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A18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0E8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5F7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2A2A405F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190" w14:textId="77777777" w:rsidR="000A660D" w:rsidRDefault="000A660D" w:rsidP="000A660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14:paraId="50BE905B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D46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D84B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9887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5FE18BD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415F" w14:textId="77777777" w:rsidR="000A660D" w:rsidRDefault="000A660D" w:rsidP="000A660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№Е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кинопросмотр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B095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FA2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8295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05031B6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ECF4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46C6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F69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D952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4E1D59E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E3A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6D6B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A6B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BCA1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1F75F75B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146F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BE4A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02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1895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75A09DE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0EC4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2B39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287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03C6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0A5DFF3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14D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8FD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C65C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96F5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:rsidRPr="00164E63" w14:paraId="5CA9B387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812B" w14:textId="77777777" w:rsidR="000A660D" w:rsidRDefault="000A660D" w:rsidP="000A660D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3952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CB7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80ED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0A660D" w14:paraId="766FE031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1B0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«Школьные медиа»</w:t>
            </w:r>
          </w:p>
        </w:tc>
      </w:tr>
      <w:tr w:rsidR="000A660D" w:rsidRPr="00164E63" w14:paraId="5CA14730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BE99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C4BB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08E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975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0A660D" w:rsidRPr="00164E63" w14:paraId="2E86F4C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E111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20D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C5E1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002F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0A660D" w14:paraId="761521CD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1B44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BB6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EF2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B1F6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</w:t>
            </w:r>
          </w:p>
        </w:tc>
      </w:tr>
      <w:tr w:rsidR="000A660D" w:rsidRPr="00164E63" w14:paraId="1799486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BAD9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фотовыставка, посвященные Дню народного единства – сайт школы, группа ВК)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D69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7529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1-05.11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8DF8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0A660D" w:rsidRPr="00164E63" w14:paraId="7A15B2BB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3AB5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20CD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137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AE0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0A660D" w14:paraId="13F8D93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A3B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D5E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E56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6C85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:rsidRPr="00164E63" w14:paraId="283E6CA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2E4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54E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0C3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BCEC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0A660D" w14:paraId="2CD0289E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7A5" w14:textId="77777777" w:rsidR="000A660D" w:rsidRDefault="000A660D" w:rsidP="000A660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CFC0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C78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4FA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14:paraId="5923142C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F28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A5E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20A5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3222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14:paraId="03211362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C350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9A0C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8AD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0537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:rsidRPr="00164E63" w14:paraId="667FFE1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895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358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4BC5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823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0A660D" w14:paraId="5E67C653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2DA4" w14:textId="77777777" w:rsidR="000A660D" w:rsidRDefault="000A660D" w:rsidP="000A660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C76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6D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B676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14:paraId="7E568129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48DA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9FD9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1AB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412E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14:paraId="47D49D25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010C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0CA4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BCE8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D523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660D" w:rsidRPr="00164E63" w14:paraId="6896EA06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70D4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рисунков, плакатов, посвященный Первому полету в космос </w:t>
            </w:r>
            <w:proofErr w:type="spellStart"/>
            <w:r>
              <w:rPr>
                <w:sz w:val="24"/>
                <w:lang w:val="ru-RU"/>
              </w:rPr>
              <w:t>Ю.Гагариным</w:t>
            </w:r>
            <w:proofErr w:type="spellEnd"/>
            <w:r>
              <w:rPr>
                <w:sz w:val="24"/>
                <w:lang w:val="ru-RU"/>
              </w:rPr>
              <w:t>. Выставка поделок.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4D6F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5BB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49E6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6E7A5224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D07C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D288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68B4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7055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61162477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ED4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6FAD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38E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F0AF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0A660D" w:rsidRPr="00164E63" w14:paraId="078F25A7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E098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E841" w14:textId="77777777" w:rsidR="000A660D" w:rsidRDefault="000A660D" w:rsidP="000A660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F8E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8AEB" w14:textId="77777777" w:rsidR="000A660D" w:rsidRDefault="000A660D" w:rsidP="000A660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0A660D" w14:paraId="4993C210" w14:textId="77777777" w:rsidTr="0073307C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27B3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0A660D" w14:paraId="5867C7C1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6F4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91F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B7EE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0C90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0A660D" w14:paraId="2EA0621B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0FFB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D3FF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FE0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1DBB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0A660D" w14:paraId="25D519A3" w14:textId="77777777" w:rsidTr="0073307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711C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Походы выходного дня, экскурсии, походы, экспедиции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2E12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156D" w14:textId="77777777" w:rsidR="000A660D" w:rsidRDefault="000A660D" w:rsidP="000A660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A281" w14:textId="77777777" w:rsidR="000A660D" w:rsidRDefault="000A660D" w:rsidP="000A660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</w:tbl>
    <w:p w14:paraId="7B4555E8" w14:textId="77777777" w:rsidR="00163BDA" w:rsidRDefault="00163BDA" w:rsidP="00163BDA">
      <w:pPr>
        <w:tabs>
          <w:tab w:val="num" w:pos="360"/>
        </w:tabs>
        <w:ind w:left="284" w:hanging="284"/>
        <w:rPr>
          <w:sz w:val="24"/>
          <w:lang w:val="ru-RU"/>
        </w:rPr>
      </w:pPr>
    </w:p>
    <w:p w14:paraId="2DFDA15D" w14:textId="77777777" w:rsidR="00163BDA" w:rsidRDefault="00163BDA" w:rsidP="00163BDA">
      <w:pPr>
        <w:tabs>
          <w:tab w:val="num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i/>
          <w:sz w:val="24"/>
          <w:lang w:val="ru-RU"/>
        </w:rPr>
        <w:t>уровня среднего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76243ED4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678B473F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65391C05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5AF4C761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7B91ACBA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1E9C4945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6CB38C8B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3F239E57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547E5488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0D7DD8F3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2FF89933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6F1A18D5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5737A561" w14:textId="77777777" w:rsidR="00163BDA" w:rsidRDefault="00163BDA" w:rsidP="00163BDA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14:paraId="0CD059C6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3010CB1C" w14:textId="77777777" w:rsidR="00163BDA" w:rsidRDefault="00163BDA" w:rsidP="00163BDA">
      <w:pPr>
        <w:tabs>
          <w:tab w:val="num" w:pos="360"/>
        </w:tabs>
        <w:rPr>
          <w:sz w:val="28"/>
          <w:szCs w:val="28"/>
          <w:lang w:val="ru-RU"/>
        </w:rPr>
      </w:pPr>
    </w:p>
    <w:p w14:paraId="0F4CC445" w14:textId="77777777" w:rsidR="00163BDA" w:rsidRDefault="00163BDA" w:rsidP="00163BDA">
      <w:pPr>
        <w:wordWrap/>
        <w:adjustRightInd w:val="0"/>
        <w:ind w:right="-1"/>
        <w:rPr>
          <w:w w:val="1"/>
          <w:sz w:val="28"/>
          <w:szCs w:val="28"/>
          <w:lang w:val="ru-RU"/>
        </w:rPr>
      </w:pPr>
    </w:p>
    <w:p w14:paraId="5C3CAC62" w14:textId="77777777" w:rsidR="00163BDA" w:rsidRPr="00163BDA" w:rsidRDefault="00163BDA">
      <w:pPr>
        <w:rPr>
          <w:lang w:val="ru-RU"/>
        </w:rPr>
      </w:pPr>
    </w:p>
    <w:sectPr w:rsidR="00163BDA" w:rsidRPr="0016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86D"/>
    <w:multiLevelType w:val="hybridMultilevel"/>
    <w:tmpl w:val="098C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41"/>
    <w:multiLevelType w:val="hybridMultilevel"/>
    <w:tmpl w:val="A7CE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9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5858F0"/>
    <w:multiLevelType w:val="hybridMultilevel"/>
    <w:tmpl w:val="9AFA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B1"/>
    <w:rsid w:val="000A660D"/>
    <w:rsid w:val="00163BDA"/>
    <w:rsid w:val="00164E63"/>
    <w:rsid w:val="0073307C"/>
    <w:rsid w:val="00BF27B9"/>
    <w:rsid w:val="00E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B952"/>
  <w15:chartTrackingRefBased/>
  <w15:docId w15:val="{9CC9D0BC-307C-40F7-81D4-46409801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BD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163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63BD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BDA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163BDA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semiHidden/>
    <w:unhideWhenUsed/>
    <w:rsid w:val="00163B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3BD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63BD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163BD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163BDA"/>
    <w:pPr>
      <w:tabs>
        <w:tab w:val="right" w:leader="dot" w:pos="9629"/>
      </w:tabs>
      <w:spacing w:line="360" w:lineRule="auto"/>
    </w:pPr>
  </w:style>
  <w:style w:type="paragraph" w:styleId="21">
    <w:name w:val="toc 2"/>
    <w:basedOn w:val="a"/>
    <w:next w:val="a"/>
    <w:autoRedefine/>
    <w:uiPriority w:val="99"/>
    <w:semiHidden/>
    <w:unhideWhenUsed/>
    <w:rsid w:val="00163BDA"/>
    <w:pPr>
      <w:ind w:left="200"/>
    </w:pPr>
  </w:style>
  <w:style w:type="paragraph" w:styleId="a6">
    <w:name w:val="footnote text"/>
    <w:basedOn w:val="a"/>
    <w:link w:val="a7"/>
    <w:uiPriority w:val="99"/>
    <w:semiHidden/>
    <w:unhideWhenUsed/>
    <w:rsid w:val="00163BDA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163BD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163BDA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3BD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163B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3BD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163B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3BD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"/>
    <w:basedOn w:val="a"/>
    <w:link w:val="af"/>
    <w:uiPriority w:val="99"/>
    <w:semiHidden/>
    <w:unhideWhenUsed/>
    <w:rsid w:val="00163BD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63BD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Body Text Indent"/>
    <w:basedOn w:val="a"/>
    <w:link w:val="af1"/>
    <w:uiPriority w:val="99"/>
    <w:semiHidden/>
    <w:unhideWhenUsed/>
    <w:rsid w:val="00163BD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63BDA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rsid w:val="00163BD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3BDA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163BD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3BDA"/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Block Text"/>
    <w:basedOn w:val="a"/>
    <w:uiPriority w:val="99"/>
    <w:semiHidden/>
    <w:unhideWhenUsed/>
    <w:rsid w:val="00163BD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163BDA"/>
    <w:rPr>
      <w:b/>
      <w:bCs/>
    </w:rPr>
  </w:style>
  <w:style w:type="character" w:customStyle="1" w:styleId="af4">
    <w:name w:val="Тема примечания Знак"/>
    <w:basedOn w:val="a9"/>
    <w:link w:val="af3"/>
    <w:uiPriority w:val="99"/>
    <w:semiHidden/>
    <w:rsid w:val="00163BD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Balloon Text"/>
    <w:basedOn w:val="a"/>
    <w:link w:val="af6"/>
    <w:uiPriority w:val="99"/>
    <w:semiHidden/>
    <w:unhideWhenUsed/>
    <w:rsid w:val="00163BDA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3BD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Без интервала Знак"/>
    <w:link w:val="af8"/>
    <w:uiPriority w:val="99"/>
    <w:locked/>
    <w:rsid w:val="00163BDA"/>
    <w:rPr>
      <w:rFonts w:ascii="Batang" w:eastAsia="Batang" w:hAnsi="Batang"/>
      <w:kern w:val="2"/>
      <w:lang w:val="en-US" w:eastAsia="ko-KR"/>
    </w:rPr>
  </w:style>
  <w:style w:type="paragraph" w:styleId="af8">
    <w:name w:val="No Spacing"/>
    <w:link w:val="af7"/>
    <w:uiPriority w:val="99"/>
    <w:qFormat/>
    <w:rsid w:val="00163BD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9">
    <w:name w:val="Абзац списка Знак"/>
    <w:link w:val="afa"/>
    <w:uiPriority w:val="99"/>
    <w:qFormat/>
    <w:locked/>
    <w:rsid w:val="00163BDA"/>
    <w:rPr>
      <w:rFonts w:ascii="№Е" w:eastAsia="№Е"/>
      <w:kern w:val="2"/>
      <w:lang w:val="x-none" w:eastAsia="x-none"/>
    </w:rPr>
  </w:style>
  <w:style w:type="paragraph" w:styleId="afa">
    <w:name w:val="List Paragraph"/>
    <w:basedOn w:val="a"/>
    <w:link w:val="af9"/>
    <w:uiPriority w:val="99"/>
    <w:qFormat/>
    <w:rsid w:val="00163BDA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0">
    <w:name w:val="ParaAttribute30"/>
    <w:uiPriority w:val="99"/>
    <w:rsid w:val="00163BD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163BD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163BDA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163BD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163BD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163BD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63BD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aliases w:val="основа"/>
    <w:uiPriority w:val="99"/>
    <w:rsid w:val="00163BD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163BD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163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163BD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163BD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163BD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b">
    <w:name w:val="Знак"/>
    <w:basedOn w:val="a"/>
    <w:uiPriority w:val="99"/>
    <w:rsid w:val="00163BDA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c">
    <w:name w:val="Основ_Текст"/>
    <w:uiPriority w:val="99"/>
    <w:rsid w:val="00163BDA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163BDA"/>
    <w:rPr>
      <w:rFonts w:ascii="??" w:hAnsi="??"/>
      <w:kern w:val="2"/>
    </w:rPr>
  </w:style>
  <w:style w:type="paragraph" w:customStyle="1" w:styleId="13">
    <w:name w:val="Абзац списка1"/>
    <w:basedOn w:val="a"/>
    <w:link w:val="ListParagraphChar"/>
    <w:rsid w:val="00163BDA"/>
    <w:pPr>
      <w:widowControl/>
      <w:wordWrap/>
      <w:autoSpaceDE/>
      <w:autoSpaceDN/>
      <w:ind w:left="400"/>
    </w:pPr>
    <w:rPr>
      <w:rFonts w:ascii="??" w:eastAsiaTheme="minorHAnsi" w:hAnsi="??" w:cstheme="minorBidi"/>
      <w:sz w:val="22"/>
      <w:szCs w:val="22"/>
      <w:lang w:val="ru-RU" w:eastAsia="en-US"/>
    </w:rPr>
  </w:style>
  <w:style w:type="paragraph" w:customStyle="1" w:styleId="Ul">
    <w:name w:val="Ul"/>
    <w:basedOn w:val="a"/>
    <w:uiPriority w:val="99"/>
    <w:rsid w:val="00163BDA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NoSpacingChar">
    <w:name w:val="No Spacing Char"/>
    <w:link w:val="24"/>
    <w:locked/>
    <w:rsid w:val="00163BDA"/>
    <w:rPr>
      <w:rFonts w:ascii="Batang" w:eastAsia="Batang" w:hAnsi="Batang"/>
      <w:kern w:val="2"/>
      <w:lang w:val="en-US" w:eastAsia="ko-KR"/>
    </w:rPr>
  </w:style>
  <w:style w:type="paragraph" w:customStyle="1" w:styleId="24">
    <w:name w:val="Без интервала2"/>
    <w:link w:val="NoSpacingChar"/>
    <w:rsid w:val="00163BD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c2">
    <w:name w:val="c2"/>
    <w:basedOn w:val="a"/>
    <w:uiPriority w:val="99"/>
    <w:rsid w:val="00163BD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uiPriority w:val="99"/>
    <w:rsid w:val="00163BD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uiPriority w:val="99"/>
    <w:rsid w:val="00163BD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31">
    <w:name w:val="Заголовок 31"/>
    <w:basedOn w:val="a"/>
    <w:uiPriority w:val="1"/>
    <w:qFormat/>
    <w:rsid w:val="00163BDA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5">
    <w:name w:val="Основной текст (2)_"/>
    <w:link w:val="26"/>
    <w:locked/>
    <w:rsid w:val="00163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63BDA"/>
    <w:pPr>
      <w:shd w:val="clear" w:color="auto" w:fill="FFFFFF"/>
      <w:wordWrap/>
      <w:autoSpaceDE/>
      <w:autoSpaceDN/>
      <w:spacing w:before="300" w:after="120" w:line="0" w:lineRule="atLeast"/>
    </w:pPr>
    <w:rPr>
      <w:kern w:val="0"/>
      <w:sz w:val="28"/>
      <w:szCs w:val="28"/>
      <w:lang w:val="ru-RU" w:eastAsia="en-US"/>
    </w:rPr>
  </w:style>
  <w:style w:type="character" w:customStyle="1" w:styleId="16">
    <w:name w:val="Основной текст (16)_"/>
    <w:link w:val="160"/>
    <w:locked/>
    <w:rsid w:val="00163BDA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63BDA"/>
    <w:pPr>
      <w:shd w:val="clear" w:color="auto" w:fill="FFFFFF"/>
      <w:wordWrap/>
      <w:autoSpaceDE/>
      <w:autoSpaceDN/>
      <w:spacing w:line="504" w:lineRule="exact"/>
      <w:jc w:val="left"/>
    </w:pPr>
    <w:rPr>
      <w:b/>
      <w:bCs/>
      <w:spacing w:val="30"/>
      <w:kern w:val="0"/>
      <w:sz w:val="21"/>
      <w:szCs w:val="21"/>
      <w:lang w:val="ru-RU" w:eastAsia="en-US"/>
    </w:rPr>
  </w:style>
  <w:style w:type="character" w:styleId="afd">
    <w:name w:val="footnote reference"/>
    <w:uiPriority w:val="99"/>
    <w:semiHidden/>
    <w:unhideWhenUsed/>
    <w:rsid w:val="00163BDA"/>
    <w:rPr>
      <w:vertAlign w:val="superscript"/>
    </w:rPr>
  </w:style>
  <w:style w:type="character" w:styleId="afe">
    <w:name w:val="annotation reference"/>
    <w:uiPriority w:val="99"/>
    <w:semiHidden/>
    <w:unhideWhenUsed/>
    <w:rsid w:val="00163BDA"/>
    <w:rPr>
      <w:sz w:val="16"/>
      <w:szCs w:val="16"/>
    </w:rPr>
  </w:style>
  <w:style w:type="character" w:customStyle="1" w:styleId="CharAttribute484">
    <w:name w:val="CharAttribute484"/>
    <w:uiPriority w:val="99"/>
    <w:rsid w:val="00163BD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163BD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163BD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163BDA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163BDA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163BDA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163BD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163BD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163BDA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163BDA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163BD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163BD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163BD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163BD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163BD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163BDA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163BD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163BD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163BD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163BD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163BD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163BD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163BD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163BDA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163BD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163BDA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163BD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163BDA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163BDA"/>
  </w:style>
  <w:style w:type="character" w:customStyle="1" w:styleId="apple-converted-space">
    <w:name w:val="apple-converted-space"/>
    <w:rsid w:val="00163BDA"/>
  </w:style>
  <w:style w:type="character" w:customStyle="1" w:styleId="comment-right-informer-wr">
    <w:name w:val="comment-right-informer-wr"/>
    <w:basedOn w:val="a0"/>
    <w:rsid w:val="00163BDA"/>
  </w:style>
  <w:style w:type="character" w:customStyle="1" w:styleId="c1">
    <w:name w:val="c1"/>
    <w:basedOn w:val="a0"/>
    <w:rsid w:val="00163BDA"/>
  </w:style>
  <w:style w:type="character" w:customStyle="1" w:styleId="c3">
    <w:name w:val="c3"/>
    <w:basedOn w:val="a0"/>
    <w:rsid w:val="00163BDA"/>
  </w:style>
  <w:style w:type="character" w:customStyle="1" w:styleId="apple-tab-span">
    <w:name w:val="apple-tab-span"/>
    <w:basedOn w:val="a0"/>
    <w:rsid w:val="00163BDA"/>
  </w:style>
  <w:style w:type="table" w:styleId="aff">
    <w:name w:val="Table Grid"/>
    <w:basedOn w:val="a1"/>
    <w:uiPriority w:val="59"/>
    <w:rsid w:val="00163BD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63BD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163B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cp:lastPrinted>2023-11-08T11:56:00Z</cp:lastPrinted>
  <dcterms:created xsi:type="dcterms:W3CDTF">2024-09-03T12:01:00Z</dcterms:created>
  <dcterms:modified xsi:type="dcterms:W3CDTF">2024-09-03T12:01:00Z</dcterms:modified>
</cp:coreProperties>
</file>