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80D" w:rsidRDefault="00C1680D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bookmarkStart w:id="0" w:name="block-38068687"/>
      <w:r>
        <w:rPr>
          <w:noProof/>
        </w:rPr>
        <w:drawing>
          <wp:inline distT="0" distB="0" distL="0" distR="0">
            <wp:extent cx="5940425" cy="8394404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80D" w:rsidRDefault="00C1680D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</w:p>
    <w:p w:rsidR="00C1680D" w:rsidRDefault="00C1680D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bookmarkStart w:id="1" w:name="_GoBack"/>
      <w:bookmarkEnd w:id="1"/>
    </w:p>
    <w:p w:rsidR="004B2145" w:rsidRPr="000F6DE5" w:rsidRDefault="000F6DE5">
      <w:pPr>
        <w:spacing w:after="0"/>
        <w:ind w:left="120"/>
        <w:rPr>
          <w:lang w:val="ru-RU"/>
        </w:rPr>
      </w:pPr>
      <w:r w:rsidRPr="000F6DE5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4B2145" w:rsidRPr="000F6DE5" w:rsidRDefault="004B2145">
      <w:pPr>
        <w:spacing w:after="0"/>
        <w:ind w:left="120"/>
        <w:rPr>
          <w:lang w:val="ru-RU"/>
        </w:rPr>
      </w:pPr>
    </w:p>
    <w:p w:rsidR="004B2145" w:rsidRPr="000F6DE5" w:rsidRDefault="000F6DE5">
      <w:pPr>
        <w:spacing w:after="0" w:line="360" w:lineRule="auto"/>
        <w:ind w:left="12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Рабочая программа курса внеурочной деятельности «Россия – мои горизонты»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(далее</w:t>
      </w:r>
      <w:r w:rsidRPr="000F6D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–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Программа) составлена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основе:</w:t>
      </w:r>
    </w:p>
    <w:p w:rsidR="004B2145" w:rsidRPr="000F6DE5" w:rsidRDefault="000F6DE5">
      <w:pPr>
        <w:numPr>
          <w:ilvl w:val="0"/>
          <w:numId w:val="1"/>
        </w:numPr>
        <w:spacing w:after="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– Федерального</w:t>
      </w:r>
      <w:r w:rsidRPr="000F6DE5">
        <w:rPr>
          <w:rFonts w:ascii="Times New Roman" w:hAnsi="Times New Roman"/>
          <w:color w:val="000000"/>
          <w:spacing w:val="5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закона</w:t>
      </w:r>
      <w:r w:rsidRPr="000F6DE5">
        <w:rPr>
          <w:rFonts w:ascii="Times New Roman" w:hAnsi="Times New Roman"/>
          <w:color w:val="000000"/>
          <w:spacing w:val="5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от</w:t>
      </w:r>
      <w:r w:rsidRPr="000F6DE5">
        <w:rPr>
          <w:rFonts w:ascii="Times New Roman" w:hAnsi="Times New Roman"/>
          <w:color w:val="000000"/>
          <w:spacing w:val="55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29</w:t>
      </w:r>
      <w:r w:rsidRPr="000F6DE5">
        <w:rPr>
          <w:rFonts w:ascii="Times New Roman" w:hAnsi="Times New Roman"/>
          <w:color w:val="000000"/>
          <w:spacing w:val="55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декабря</w:t>
      </w:r>
      <w:r w:rsidRPr="000F6DE5">
        <w:rPr>
          <w:rFonts w:ascii="Times New Roman" w:hAnsi="Times New Roman"/>
          <w:color w:val="000000"/>
          <w:spacing w:val="5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2012</w:t>
      </w:r>
      <w:r w:rsidRPr="000F6DE5">
        <w:rPr>
          <w:rFonts w:ascii="Times New Roman" w:hAnsi="Times New Roman"/>
          <w:color w:val="000000"/>
          <w:spacing w:val="5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г.</w:t>
      </w:r>
      <w:r w:rsidRPr="000F6DE5">
        <w:rPr>
          <w:rFonts w:ascii="Times New Roman" w:hAnsi="Times New Roman"/>
          <w:color w:val="000000"/>
          <w:spacing w:val="5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№</w:t>
      </w:r>
      <w:r w:rsidRPr="000F6DE5">
        <w:rPr>
          <w:rFonts w:ascii="Times New Roman" w:hAnsi="Times New Roman"/>
          <w:color w:val="000000"/>
          <w:spacing w:val="5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273-ФЗ</w:t>
      </w:r>
      <w:r w:rsidRPr="000F6DE5">
        <w:rPr>
          <w:rFonts w:ascii="Times New Roman" w:hAnsi="Times New Roman"/>
          <w:color w:val="000000"/>
          <w:spacing w:val="5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«Об</w:t>
      </w:r>
      <w:r w:rsidRPr="000F6DE5">
        <w:rPr>
          <w:rFonts w:ascii="Times New Roman" w:hAnsi="Times New Roman"/>
          <w:color w:val="000000"/>
          <w:spacing w:val="5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образовании</w:t>
      </w:r>
      <w:r w:rsidRPr="000F6DE5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 Российской̆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Федерации»,</w:t>
      </w:r>
    </w:p>
    <w:p w:rsidR="004B2145" w:rsidRPr="000F6DE5" w:rsidRDefault="000F6DE5">
      <w:pPr>
        <w:numPr>
          <w:ilvl w:val="0"/>
          <w:numId w:val="1"/>
        </w:numPr>
        <w:spacing w:after="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– Федерального</w:t>
      </w:r>
      <w:r w:rsidRPr="000F6DE5">
        <w:rPr>
          <w:rFonts w:ascii="Times New Roman" w:hAnsi="Times New Roman"/>
          <w:color w:val="000000"/>
          <w:spacing w:val="-1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закона</w:t>
      </w:r>
      <w:r w:rsidRPr="000F6D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от</w:t>
      </w:r>
      <w:r w:rsidRPr="000F6DE5">
        <w:rPr>
          <w:rFonts w:ascii="Times New Roman" w:hAnsi="Times New Roman"/>
          <w:color w:val="000000"/>
          <w:spacing w:val="-9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24</w:t>
      </w:r>
      <w:r w:rsidRPr="000F6DE5">
        <w:rPr>
          <w:rFonts w:ascii="Times New Roman" w:hAnsi="Times New Roman"/>
          <w:color w:val="000000"/>
          <w:spacing w:val="-1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июля</w:t>
      </w:r>
      <w:r w:rsidRPr="000F6D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1998</w:t>
      </w:r>
      <w:r w:rsidRPr="000F6DE5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г.</w:t>
      </w:r>
      <w:r w:rsidRPr="000F6D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№</w:t>
      </w:r>
      <w:r w:rsidRPr="000F6DE5">
        <w:rPr>
          <w:rFonts w:ascii="Times New Roman" w:hAnsi="Times New Roman"/>
          <w:color w:val="000000"/>
          <w:spacing w:val="-1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124-ФЗ</w:t>
      </w:r>
      <w:r w:rsidRPr="000F6D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«Об</w:t>
      </w:r>
      <w:r w:rsidRPr="000F6D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основных</w:t>
      </w:r>
      <w:r w:rsidRPr="000F6D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гарантиях</w:t>
      </w:r>
      <w:r w:rsidRPr="000F6DE5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прав ребенка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Российской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Федерации»,</w:t>
      </w:r>
    </w:p>
    <w:p w:rsidR="004B2145" w:rsidRPr="000F6DE5" w:rsidRDefault="000F6DE5">
      <w:pPr>
        <w:numPr>
          <w:ilvl w:val="0"/>
          <w:numId w:val="1"/>
        </w:numPr>
        <w:spacing w:after="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– Федерального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государственного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образовательного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стандарта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основного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 образования (далее – ФГОС ООО), утвержденного Приказом Министерства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просвещения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Российской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Федерации</w:t>
      </w:r>
      <w:r w:rsidRPr="000F6DE5">
        <w:rPr>
          <w:rFonts w:ascii="Times New Roman" w:hAnsi="Times New Roman"/>
          <w:color w:val="000000"/>
          <w:spacing w:val="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от</w:t>
      </w:r>
      <w:r w:rsidRPr="000F6DE5">
        <w:rPr>
          <w:rFonts w:ascii="Times New Roman" w:hAnsi="Times New Roman"/>
          <w:color w:val="000000"/>
          <w:spacing w:val="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31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мая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2021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г.</w:t>
      </w:r>
      <w:r w:rsidRPr="000F6DE5">
        <w:rPr>
          <w:rFonts w:ascii="Times New Roman" w:hAnsi="Times New Roman"/>
          <w:color w:val="000000"/>
          <w:spacing w:val="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№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287,</w:t>
      </w:r>
    </w:p>
    <w:p w:rsidR="004B2145" w:rsidRPr="000F6DE5" w:rsidRDefault="000F6DE5">
      <w:pPr>
        <w:numPr>
          <w:ilvl w:val="0"/>
          <w:numId w:val="1"/>
        </w:numPr>
        <w:spacing w:after="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– Федерального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государственного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образовательного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стандарта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среднего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 образования (далее – ФГОС СОО), утвержденного приказом Министерства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образования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науки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Российской</w:t>
      </w:r>
      <w:r w:rsidRPr="000F6DE5">
        <w:rPr>
          <w:rFonts w:ascii="Times New Roman" w:hAnsi="Times New Roman"/>
          <w:color w:val="000000"/>
          <w:spacing w:val="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Федерации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от</w:t>
      </w:r>
      <w:r w:rsidRPr="000F6DE5">
        <w:rPr>
          <w:rFonts w:ascii="Times New Roman" w:hAnsi="Times New Roman"/>
          <w:color w:val="000000"/>
          <w:spacing w:val="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17 мая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2012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г.</w:t>
      </w:r>
      <w:r w:rsidRPr="000F6DE5">
        <w:rPr>
          <w:rFonts w:ascii="Times New Roman" w:hAnsi="Times New Roman"/>
          <w:color w:val="000000"/>
          <w:spacing w:val="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№</w:t>
      </w:r>
      <w:r w:rsidRPr="000F6D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413,</w:t>
      </w:r>
    </w:p>
    <w:p w:rsidR="004B2145" w:rsidRPr="000F6DE5" w:rsidRDefault="000F6DE5">
      <w:pPr>
        <w:numPr>
          <w:ilvl w:val="0"/>
          <w:numId w:val="1"/>
        </w:numPr>
        <w:spacing w:after="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– Федеральной образовательной программы основного общего образования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(далее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–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ФОП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ООО),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утвержденной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приказом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Министерства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просвещения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Российской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Федерации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от</w:t>
      </w:r>
      <w:r w:rsidRPr="000F6DE5">
        <w:rPr>
          <w:rFonts w:ascii="Times New Roman" w:hAnsi="Times New Roman"/>
          <w:color w:val="000000"/>
          <w:spacing w:val="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18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мая 2023 г.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№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370,</w:t>
      </w:r>
    </w:p>
    <w:p w:rsidR="004B2145" w:rsidRPr="000F6DE5" w:rsidRDefault="000F6DE5">
      <w:pPr>
        <w:numPr>
          <w:ilvl w:val="0"/>
          <w:numId w:val="1"/>
        </w:numPr>
        <w:spacing w:after="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– Федеральной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образовательной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программы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среднего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образования</w:t>
      </w:r>
      <w:r w:rsidRPr="000F6DE5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(далее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–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ФОП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СОО),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утвержденной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приказом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Министерства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просвещения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Российской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Федерации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от</w:t>
      </w:r>
      <w:r w:rsidRPr="000F6DE5">
        <w:rPr>
          <w:rFonts w:ascii="Times New Roman" w:hAnsi="Times New Roman"/>
          <w:color w:val="000000"/>
          <w:spacing w:val="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18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мая 2023 г.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№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371,</w:t>
      </w:r>
    </w:p>
    <w:p w:rsidR="004B2145" w:rsidRPr="000F6DE5" w:rsidRDefault="000F6DE5">
      <w:pPr>
        <w:numPr>
          <w:ilvl w:val="0"/>
          <w:numId w:val="1"/>
        </w:numPr>
        <w:spacing w:after="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– Методических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рекомендаций по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реализации проекта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«Билет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будущее»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профессиональной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ориентации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обучающихся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6-11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классов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образовательных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организаций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Российской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Федерации,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реализующих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образовательные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программы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основного</w:t>
      </w:r>
      <w:r w:rsidRPr="000F6D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</w:t>
      </w:r>
      <w:r w:rsidRPr="000F6D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среднего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</w:t>
      </w:r>
      <w:r w:rsidRPr="000F6D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образования,</w:t>
      </w:r>
    </w:p>
    <w:p w:rsidR="004B2145" w:rsidRPr="000F6DE5" w:rsidRDefault="000F6DE5">
      <w:pPr>
        <w:numPr>
          <w:ilvl w:val="0"/>
          <w:numId w:val="1"/>
        </w:numPr>
        <w:spacing w:after="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– Методических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рекомендаций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реализации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Единой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модели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профессиональной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ориентации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обучающихся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6-11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классов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образовательных</w:t>
      </w:r>
      <w:r w:rsidRPr="000F6DE5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организаций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Российской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Федерации,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реализующих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образовательные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программы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основного</w:t>
      </w:r>
      <w:r w:rsidRPr="000F6D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</w:t>
      </w:r>
      <w:r w:rsidRPr="000F6D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среднего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</w:t>
      </w:r>
      <w:r w:rsidRPr="000F6D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образования</w:t>
      </w:r>
    </w:p>
    <w:p w:rsidR="004B2145" w:rsidRPr="000F6DE5" w:rsidRDefault="000F6DE5">
      <w:pPr>
        <w:spacing w:after="0" w:line="360" w:lineRule="auto"/>
        <w:ind w:left="12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В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Стратегии</w:t>
      </w:r>
      <w:r w:rsidRPr="000F6DE5">
        <w:rPr>
          <w:rFonts w:ascii="Times New Roman" w:hAnsi="Times New Roman"/>
          <w:color w:val="000000"/>
          <w:spacing w:val="7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развития воспитания в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Российской Федерации на период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до 2025 года</w:t>
      </w:r>
      <w:r w:rsidRPr="000F6DE5">
        <w:rPr>
          <w:rFonts w:ascii="Times New Roman" w:hAnsi="Times New Roman"/>
          <w:color w:val="000000"/>
          <w:sz w:val="28"/>
          <w:vertAlign w:val="superscript"/>
          <w:lang w:val="ru-RU"/>
        </w:rPr>
        <w:t>1</w:t>
      </w:r>
      <w:r w:rsidRPr="000F6DE5">
        <w:rPr>
          <w:rFonts w:ascii="Times New Roman" w:hAnsi="Times New Roman"/>
          <w:color w:val="000000"/>
          <w:sz w:val="28"/>
          <w:lang w:val="ru-RU"/>
        </w:rPr>
        <w:t xml:space="preserve"> одним из направлений является трудовое воспитание</w:t>
      </w:r>
      <w:r w:rsidRPr="000F6DE5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6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профессиональное</w:t>
      </w:r>
      <w:r w:rsidRPr="000F6DE5">
        <w:rPr>
          <w:rFonts w:ascii="Times New Roman" w:hAnsi="Times New Roman"/>
          <w:color w:val="000000"/>
          <w:spacing w:val="6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самоопределение,</w:t>
      </w:r>
      <w:r w:rsidRPr="000F6DE5">
        <w:rPr>
          <w:rFonts w:ascii="Times New Roman" w:hAnsi="Times New Roman"/>
          <w:color w:val="000000"/>
          <w:spacing w:val="6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которое</w:t>
      </w:r>
      <w:r w:rsidRPr="000F6DE5">
        <w:rPr>
          <w:rFonts w:ascii="Times New Roman" w:hAnsi="Times New Roman"/>
          <w:color w:val="000000"/>
          <w:spacing w:val="6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реализуется</w:t>
      </w:r>
      <w:r w:rsidRPr="000F6DE5">
        <w:rPr>
          <w:rFonts w:ascii="Times New Roman" w:hAnsi="Times New Roman"/>
          <w:color w:val="000000"/>
          <w:spacing w:val="6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посредством</w:t>
      </w:r>
    </w:p>
    <w:p w:rsidR="004B2145" w:rsidRPr="000F6DE5" w:rsidRDefault="000F6DE5">
      <w:pPr>
        <w:spacing w:after="0" w:line="360" w:lineRule="auto"/>
        <w:ind w:firstLine="60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lastRenderedPageBreak/>
        <w:t>«воспитания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 детей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уважения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к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труду и людям труда,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трудовым достижениям;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содействия профессиональному самоопределению, приобщения детей к социально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значимой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деятельности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для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осмысленного</w:t>
      </w:r>
      <w:r w:rsidRPr="000F6D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выбора профессии».</w:t>
      </w:r>
    </w:p>
    <w:p w:rsidR="004B2145" w:rsidRPr="000F6DE5" w:rsidRDefault="000F6DE5">
      <w:pPr>
        <w:spacing w:after="0" w:line="360" w:lineRule="auto"/>
        <w:ind w:left="12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Настоящая</w:t>
      </w:r>
      <w:r w:rsidRPr="000F6DE5">
        <w:rPr>
          <w:rFonts w:ascii="Times New Roman" w:hAnsi="Times New Roman"/>
          <w:color w:val="000000"/>
          <w:spacing w:val="13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Программа разработана с целью реализации комплексной</w:t>
      </w:r>
      <w:r w:rsidRPr="000F6DE5">
        <w:rPr>
          <w:rFonts w:ascii="Times New Roman" w:hAnsi="Times New Roman"/>
          <w:color w:val="000000"/>
          <w:spacing w:val="-6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систематической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профориентационной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работы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для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обучающихся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6-11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классов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 основе апробированных материалов Всероссийского проекта «Билет в будущее»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(далее</w:t>
      </w:r>
      <w:r w:rsidRPr="000F6D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–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проект).</w:t>
      </w:r>
    </w:p>
    <w:p w:rsidR="004B2145" w:rsidRPr="000F6DE5" w:rsidRDefault="000F6DE5">
      <w:pPr>
        <w:spacing w:after="0" w:line="360" w:lineRule="auto"/>
        <w:ind w:left="12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Согласно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требованиям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ФГОС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образования,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реализация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образовательных</w:t>
      </w:r>
      <w:r w:rsidRPr="000F6D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программ</w:t>
      </w:r>
      <w:r w:rsidRPr="000F6DE5">
        <w:rPr>
          <w:rFonts w:ascii="Times New Roman" w:hAnsi="Times New Roman"/>
          <w:color w:val="000000"/>
          <w:spacing w:val="-1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начального</w:t>
      </w:r>
      <w:r w:rsidRPr="000F6D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общего,</w:t>
      </w:r>
      <w:r w:rsidRPr="000F6D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основного</w:t>
      </w:r>
      <w:r w:rsidRPr="000F6DE5">
        <w:rPr>
          <w:rFonts w:ascii="Times New Roman" w:hAnsi="Times New Roman"/>
          <w:color w:val="000000"/>
          <w:spacing w:val="-9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</w:t>
      </w:r>
      <w:r w:rsidRPr="000F6D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-1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среднего</w:t>
      </w:r>
      <w:r w:rsidRPr="000F6DE5">
        <w:rPr>
          <w:rFonts w:ascii="Times New Roman" w:hAnsi="Times New Roman"/>
          <w:color w:val="000000"/>
          <w:spacing w:val="-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</w:t>
      </w:r>
      <w:r w:rsidRPr="000F6DE5">
        <w:rPr>
          <w:rFonts w:ascii="Times New Roman" w:hAnsi="Times New Roman"/>
          <w:color w:val="000000"/>
          <w:spacing w:val="-6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образования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предусмотрена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через</w:t>
      </w:r>
      <w:r w:rsidRPr="000F6DE5">
        <w:rPr>
          <w:rFonts w:ascii="Times New Roman" w:hAnsi="Times New Roman"/>
          <w:color w:val="000000"/>
          <w:spacing w:val="5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урочную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внеурочную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деятельность.</w:t>
      </w:r>
    </w:p>
    <w:p w:rsidR="004B2145" w:rsidRPr="000F6DE5" w:rsidRDefault="000F6DE5">
      <w:pPr>
        <w:spacing w:after="0" w:line="360" w:lineRule="auto"/>
        <w:ind w:left="12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План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внеурочной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деятельности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наряду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учебным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планом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является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обязательной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частью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образовательных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программ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начального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основного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среднего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образования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формируется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учетом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интересов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обучающихся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возможностей</w:t>
      </w:r>
      <w:r w:rsidRPr="000F6DE5">
        <w:rPr>
          <w:rFonts w:ascii="Times New Roman" w:hAnsi="Times New Roman"/>
          <w:color w:val="000000"/>
          <w:spacing w:val="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образовательной</w:t>
      </w:r>
      <w:r w:rsidRPr="000F6DE5">
        <w:rPr>
          <w:rFonts w:ascii="Times New Roman" w:hAnsi="Times New Roman"/>
          <w:color w:val="000000"/>
          <w:spacing w:val="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организации.</w:t>
      </w:r>
    </w:p>
    <w:p w:rsidR="004B2145" w:rsidRPr="000F6DE5" w:rsidRDefault="000F6DE5">
      <w:pPr>
        <w:spacing w:after="0" w:line="360" w:lineRule="auto"/>
        <w:ind w:left="12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Под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внеурочной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деятельностью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следует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образовательную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деятельность,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направленную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достижение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планируемых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результатов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освоения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основных образовательных программ (предметных, метапредметных и личностных),</w:t>
      </w:r>
      <w:r w:rsidRPr="000F6DE5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осуществляемую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 формах,</w:t>
      </w:r>
      <w:r w:rsidRPr="000F6DE5">
        <w:rPr>
          <w:rFonts w:ascii="Times New Roman" w:hAnsi="Times New Roman"/>
          <w:color w:val="000000"/>
          <w:spacing w:val="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отличных от</w:t>
      </w:r>
      <w:r w:rsidRPr="000F6DE5">
        <w:rPr>
          <w:rFonts w:ascii="Times New Roman" w:hAnsi="Times New Roman"/>
          <w:color w:val="000000"/>
          <w:spacing w:val="1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урочной.</w:t>
      </w:r>
    </w:p>
    <w:p w:rsidR="004B2145" w:rsidRPr="000F6DE5" w:rsidRDefault="000F6DE5">
      <w:pPr>
        <w:spacing w:after="0" w:line="360" w:lineRule="auto"/>
        <w:ind w:left="120"/>
        <w:rPr>
          <w:lang w:val="ru-RU"/>
        </w:rPr>
      </w:pP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>Основное</w:t>
      </w:r>
      <w:r w:rsidRPr="000F6DE5">
        <w:rPr>
          <w:rFonts w:ascii="Times New Roman" w:hAnsi="Times New Roman"/>
          <w:color w:val="000000"/>
          <w:spacing w:val="-1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>содержание:</w:t>
      </w:r>
      <w:r w:rsidRPr="000F6DE5">
        <w:rPr>
          <w:rFonts w:ascii="Times New Roman" w:hAnsi="Times New Roman"/>
          <w:color w:val="000000"/>
          <w:spacing w:val="-1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>популяризация</w:t>
      </w:r>
      <w:r w:rsidRPr="000F6DE5">
        <w:rPr>
          <w:rFonts w:ascii="Times New Roman" w:hAnsi="Times New Roman"/>
          <w:color w:val="000000"/>
          <w:spacing w:val="-1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культуры</w:t>
      </w:r>
      <w:r w:rsidRPr="000F6DE5">
        <w:rPr>
          <w:rFonts w:ascii="Times New Roman" w:hAnsi="Times New Roman"/>
          <w:color w:val="000000"/>
          <w:spacing w:val="-9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труда,</w:t>
      </w:r>
      <w:r w:rsidRPr="000F6DE5">
        <w:rPr>
          <w:rFonts w:ascii="Times New Roman" w:hAnsi="Times New Roman"/>
          <w:color w:val="000000"/>
          <w:spacing w:val="-1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связь</w:t>
      </w:r>
      <w:r w:rsidRPr="000F6DE5">
        <w:rPr>
          <w:rFonts w:ascii="Times New Roman" w:hAnsi="Times New Roman"/>
          <w:color w:val="000000"/>
          <w:spacing w:val="-1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выбора</w:t>
      </w:r>
      <w:r w:rsidRPr="000F6DE5">
        <w:rPr>
          <w:rFonts w:ascii="Times New Roman" w:hAnsi="Times New Roman"/>
          <w:color w:val="000000"/>
          <w:spacing w:val="-1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профессии</w:t>
      </w:r>
      <w:r w:rsidRPr="000F6DE5">
        <w:rPr>
          <w:rFonts w:ascii="Times New Roman" w:hAnsi="Times New Roman"/>
          <w:color w:val="000000"/>
          <w:spacing w:val="-6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 персональным счастьем и развитием экономики страны; знакомство с отраслями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экономики,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том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числе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региональными,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национальными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этнокультурными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особенностями</w:t>
      </w:r>
      <w:r w:rsidRPr="000F6DE5">
        <w:rPr>
          <w:rFonts w:ascii="Times New Roman" w:hAnsi="Times New Roman"/>
          <w:color w:val="000000"/>
          <w:spacing w:val="5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народов</w:t>
      </w:r>
      <w:r w:rsidRPr="000F6DE5">
        <w:rPr>
          <w:rFonts w:ascii="Times New Roman" w:hAnsi="Times New Roman"/>
          <w:color w:val="000000"/>
          <w:spacing w:val="12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Российской</w:t>
      </w:r>
      <w:r w:rsidRPr="000F6DE5">
        <w:rPr>
          <w:rFonts w:ascii="Times New Roman" w:hAnsi="Times New Roman"/>
          <w:color w:val="000000"/>
          <w:spacing w:val="12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Федерации,</w:t>
      </w:r>
      <w:r w:rsidRPr="000F6DE5">
        <w:rPr>
          <w:rFonts w:ascii="Times New Roman" w:hAnsi="Times New Roman"/>
          <w:color w:val="000000"/>
          <w:spacing w:val="126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профессиональными</w:t>
      </w:r>
      <w:r w:rsidRPr="000F6DE5">
        <w:rPr>
          <w:rFonts w:ascii="Times New Roman" w:hAnsi="Times New Roman"/>
          <w:color w:val="000000"/>
          <w:spacing w:val="12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навыками</w:t>
      </w:r>
      <w:r w:rsidRPr="000F6DE5">
        <w:rPr>
          <w:rFonts w:ascii="Times New Roman" w:hAnsi="Times New Roman"/>
          <w:color w:val="000000"/>
          <w:spacing w:val="-6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качествами;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представлений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развитии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достижениях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страны;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знакомство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миром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профессий;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знакомство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системой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высшего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среднего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профессионального</w:t>
      </w:r>
      <w:r w:rsidRPr="000F6DE5">
        <w:rPr>
          <w:rFonts w:ascii="Times New Roman" w:hAnsi="Times New Roman"/>
          <w:color w:val="000000"/>
          <w:spacing w:val="39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образования</w:t>
      </w:r>
      <w:r w:rsidRPr="000F6DE5">
        <w:rPr>
          <w:rFonts w:ascii="Times New Roman" w:hAnsi="Times New Roman"/>
          <w:color w:val="000000"/>
          <w:spacing w:val="4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</w:t>
      </w:r>
      <w:r w:rsidRPr="000F6DE5">
        <w:rPr>
          <w:rFonts w:ascii="Times New Roman" w:hAnsi="Times New Roman"/>
          <w:color w:val="000000"/>
          <w:spacing w:val="3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стране;</w:t>
      </w:r>
      <w:r w:rsidRPr="000F6DE5">
        <w:rPr>
          <w:rFonts w:ascii="Times New Roman" w:hAnsi="Times New Roman"/>
          <w:color w:val="000000"/>
          <w:spacing w:val="45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создание</w:t>
      </w:r>
      <w:r w:rsidRPr="000F6DE5">
        <w:rPr>
          <w:rFonts w:ascii="Times New Roman" w:hAnsi="Times New Roman"/>
          <w:color w:val="000000"/>
          <w:spacing w:val="4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условий</w:t>
      </w:r>
      <w:r w:rsidRPr="000F6DE5">
        <w:rPr>
          <w:rFonts w:ascii="Times New Roman" w:hAnsi="Times New Roman"/>
          <w:color w:val="000000"/>
          <w:spacing w:val="46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для</w:t>
      </w:r>
      <w:r w:rsidRPr="000F6DE5">
        <w:rPr>
          <w:rFonts w:ascii="Times New Roman" w:hAnsi="Times New Roman"/>
          <w:color w:val="000000"/>
          <w:spacing w:val="3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развития</w:t>
      </w:r>
    </w:p>
    <w:p w:rsidR="004B2145" w:rsidRPr="000F6DE5" w:rsidRDefault="000F6DE5">
      <w:pPr>
        <w:spacing w:after="0" w:line="240" w:lineRule="auto"/>
        <w:ind w:left="12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lastRenderedPageBreak/>
        <w:t>1</w:t>
      </w:r>
      <w:r w:rsidRPr="000F6DE5">
        <w:rPr>
          <w:rFonts w:ascii="Times New Roman" w:hAnsi="Times New Roman"/>
          <w:color w:val="000000"/>
          <w:spacing w:val="2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Стратегия</w:t>
      </w:r>
      <w:r w:rsidRPr="000F6DE5">
        <w:rPr>
          <w:rFonts w:ascii="Times New Roman" w:hAnsi="Times New Roman"/>
          <w:color w:val="000000"/>
          <w:spacing w:val="3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развития</w:t>
      </w:r>
      <w:r w:rsidRPr="000F6DE5">
        <w:rPr>
          <w:rFonts w:ascii="Times New Roman" w:hAnsi="Times New Roman"/>
          <w:color w:val="000000"/>
          <w:spacing w:val="3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воспитания</w:t>
      </w:r>
      <w:r w:rsidRPr="000F6DE5">
        <w:rPr>
          <w:rFonts w:ascii="Times New Roman" w:hAnsi="Times New Roman"/>
          <w:color w:val="000000"/>
          <w:spacing w:val="2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</w:t>
      </w:r>
      <w:r w:rsidRPr="000F6DE5">
        <w:rPr>
          <w:rFonts w:ascii="Times New Roman" w:hAnsi="Times New Roman"/>
          <w:color w:val="000000"/>
          <w:spacing w:val="3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Российской</w:t>
      </w:r>
      <w:r w:rsidRPr="000F6DE5">
        <w:rPr>
          <w:rFonts w:ascii="Times New Roman" w:hAnsi="Times New Roman"/>
          <w:color w:val="000000"/>
          <w:spacing w:val="3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Федерации</w:t>
      </w:r>
      <w:r w:rsidRPr="000F6DE5">
        <w:rPr>
          <w:rFonts w:ascii="Times New Roman" w:hAnsi="Times New Roman"/>
          <w:color w:val="000000"/>
          <w:spacing w:val="3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</w:t>
      </w:r>
      <w:r w:rsidRPr="000F6DE5">
        <w:rPr>
          <w:rFonts w:ascii="Times New Roman" w:hAnsi="Times New Roman"/>
          <w:color w:val="000000"/>
          <w:spacing w:val="29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период</w:t>
      </w:r>
      <w:r w:rsidRPr="000F6DE5">
        <w:rPr>
          <w:rFonts w:ascii="Times New Roman" w:hAnsi="Times New Roman"/>
          <w:color w:val="000000"/>
          <w:spacing w:val="3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до</w:t>
      </w:r>
      <w:r w:rsidRPr="000F6DE5">
        <w:rPr>
          <w:rFonts w:ascii="Times New Roman" w:hAnsi="Times New Roman"/>
          <w:color w:val="000000"/>
          <w:spacing w:val="3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2025</w:t>
      </w:r>
      <w:r w:rsidRPr="000F6DE5">
        <w:rPr>
          <w:rFonts w:ascii="Times New Roman" w:hAnsi="Times New Roman"/>
          <w:color w:val="000000"/>
          <w:spacing w:val="3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года</w:t>
      </w:r>
      <w:r w:rsidRPr="000F6DE5">
        <w:rPr>
          <w:rFonts w:ascii="Times New Roman" w:hAnsi="Times New Roman"/>
          <w:color w:val="000000"/>
          <w:spacing w:val="29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(утвержденная</w:t>
      </w:r>
      <w:r w:rsidRPr="000F6DE5">
        <w:rPr>
          <w:rFonts w:ascii="Times New Roman" w:hAnsi="Times New Roman"/>
          <w:color w:val="000000"/>
          <w:spacing w:val="3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Распоряжением</w:t>
      </w:r>
      <w:r w:rsidRPr="000F6DE5">
        <w:rPr>
          <w:rFonts w:ascii="Times New Roman" w:hAnsi="Times New Roman"/>
          <w:color w:val="000000"/>
          <w:spacing w:val="-47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Правительства Российской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Федерации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от</w:t>
      </w:r>
      <w:r w:rsidRPr="000F6DE5">
        <w:rPr>
          <w:rFonts w:ascii="Times New Roman" w:hAnsi="Times New Roman"/>
          <w:color w:val="000000"/>
          <w:spacing w:val="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29</w:t>
      </w:r>
      <w:r w:rsidRPr="000F6DE5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мая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2015 г.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№</w:t>
      </w:r>
      <w:r w:rsidRPr="000F6DE5">
        <w:rPr>
          <w:rFonts w:ascii="Times New Roman" w:hAnsi="Times New Roman"/>
          <w:color w:val="000000"/>
          <w:spacing w:val="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996-р)</w:t>
      </w:r>
    </w:p>
    <w:p w:rsidR="004B2145" w:rsidRPr="000F6DE5" w:rsidRDefault="000F6DE5">
      <w:pPr>
        <w:spacing w:after="0" w:line="360" w:lineRule="auto"/>
        <w:ind w:firstLine="60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универсальных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учебных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действий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(общения,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работы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 команде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т.п.);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создание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условий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для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познания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обучающимся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самого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себя,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своих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мотивов,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устремлений,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склонностей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как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условий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для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формирования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уверенности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себе,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способности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адекватно</w:t>
      </w:r>
      <w:r w:rsidRPr="000F6D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оценивать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свои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силы и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возможности.</w:t>
      </w:r>
    </w:p>
    <w:p w:rsidR="004B2145" w:rsidRPr="001470FF" w:rsidRDefault="000F6DE5">
      <w:pPr>
        <w:spacing w:after="0" w:line="360" w:lineRule="auto"/>
        <w:ind w:left="12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На занятия, направленные на удовлетворение профориентационных интересов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потребностей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обучающихся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целесообразно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отводить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один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академический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час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(далее</w:t>
      </w:r>
      <w:r w:rsidRPr="000F6D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–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час)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 xml:space="preserve">в неделю </w:t>
      </w:r>
      <w:r w:rsidRPr="001470FF">
        <w:rPr>
          <w:rFonts w:ascii="Times New Roman" w:hAnsi="Times New Roman"/>
          <w:color w:val="000000"/>
          <w:sz w:val="28"/>
          <w:lang w:val="ru-RU"/>
        </w:rPr>
        <w:t>(34</w:t>
      </w:r>
      <w:r w:rsidRPr="001470F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1470FF">
        <w:rPr>
          <w:rFonts w:ascii="Times New Roman" w:hAnsi="Times New Roman"/>
          <w:color w:val="000000"/>
          <w:sz w:val="28"/>
          <w:lang w:val="ru-RU"/>
        </w:rPr>
        <w:t>часа</w:t>
      </w:r>
      <w:r w:rsidRPr="001470F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1470FF">
        <w:rPr>
          <w:rFonts w:ascii="Times New Roman" w:hAnsi="Times New Roman"/>
          <w:color w:val="000000"/>
          <w:sz w:val="28"/>
          <w:lang w:val="ru-RU"/>
        </w:rPr>
        <w:t>в</w:t>
      </w:r>
      <w:r w:rsidRPr="001470F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1470FF">
        <w:rPr>
          <w:rFonts w:ascii="Times New Roman" w:hAnsi="Times New Roman"/>
          <w:color w:val="000000"/>
          <w:sz w:val="28"/>
          <w:lang w:val="ru-RU"/>
        </w:rPr>
        <w:t>учебный</w:t>
      </w:r>
      <w:r w:rsidRPr="001470F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1470FF">
        <w:rPr>
          <w:rFonts w:ascii="Times New Roman" w:hAnsi="Times New Roman"/>
          <w:color w:val="000000"/>
          <w:sz w:val="28"/>
          <w:lang w:val="ru-RU"/>
        </w:rPr>
        <w:t>год).</w:t>
      </w:r>
    </w:p>
    <w:p w:rsidR="004B2145" w:rsidRPr="000F6DE5" w:rsidRDefault="000F6DE5">
      <w:pPr>
        <w:spacing w:after="0" w:line="360" w:lineRule="auto"/>
        <w:ind w:left="12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Программы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учитывает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системную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модель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содействия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самоопределению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обучающихся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общеобразовательных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организаций,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основанную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сочетании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мотивационно-активизирующего,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информационно-обучающего,</w:t>
      </w:r>
      <w:r w:rsidRPr="000F6DE5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 xml:space="preserve">практико-ориентированного и </w:t>
      </w:r>
      <w:proofErr w:type="spellStart"/>
      <w:r w:rsidRPr="000F6DE5">
        <w:rPr>
          <w:rFonts w:ascii="Times New Roman" w:hAnsi="Times New Roman"/>
          <w:color w:val="000000"/>
          <w:sz w:val="28"/>
          <w:lang w:val="ru-RU"/>
        </w:rPr>
        <w:t>диагностико</w:t>
      </w:r>
      <w:proofErr w:type="spellEnd"/>
      <w:r w:rsidRPr="000F6DE5">
        <w:rPr>
          <w:rFonts w:ascii="Times New Roman" w:hAnsi="Times New Roman"/>
          <w:color w:val="000000"/>
          <w:sz w:val="28"/>
          <w:lang w:val="ru-RU"/>
        </w:rPr>
        <w:t>-консультативного подходов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к формированию</w:t>
      </w:r>
      <w:r w:rsidRPr="000F6DE5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готовности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к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профессиональному</w:t>
      </w:r>
      <w:r w:rsidRPr="000F6DE5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самоопределению.</w:t>
      </w:r>
    </w:p>
    <w:p w:rsidR="004B2145" w:rsidRPr="000F6DE5" w:rsidRDefault="000F6DE5">
      <w:pPr>
        <w:spacing w:after="0" w:line="360" w:lineRule="auto"/>
        <w:ind w:left="12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Программа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должна,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том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числе,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обеспечивать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информированность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обучающихся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особенностях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различных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сфер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профессиональной</w:t>
      </w:r>
      <w:r w:rsidRPr="000F6DE5">
        <w:rPr>
          <w:rFonts w:ascii="Times New Roman" w:hAnsi="Times New Roman"/>
          <w:color w:val="000000"/>
          <w:spacing w:val="70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деятельности,</w:t>
      </w:r>
      <w:r w:rsidRPr="000F6DE5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</w:t>
      </w:r>
      <w:r w:rsidRPr="000F6DE5">
        <w:rPr>
          <w:rFonts w:ascii="Times New Roman" w:hAnsi="Times New Roman"/>
          <w:color w:val="000000"/>
          <w:spacing w:val="49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том</w:t>
      </w:r>
      <w:r w:rsidRPr="000F6DE5">
        <w:rPr>
          <w:rFonts w:ascii="Times New Roman" w:hAnsi="Times New Roman"/>
          <w:color w:val="000000"/>
          <w:spacing w:val="49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числе</w:t>
      </w:r>
      <w:r w:rsidRPr="000F6DE5">
        <w:rPr>
          <w:rFonts w:ascii="Times New Roman" w:hAnsi="Times New Roman"/>
          <w:color w:val="000000"/>
          <w:spacing w:val="46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</w:t>
      </w:r>
      <w:r w:rsidRPr="000F6DE5">
        <w:rPr>
          <w:rFonts w:ascii="Times New Roman" w:hAnsi="Times New Roman"/>
          <w:color w:val="000000"/>
          <w:spacing w:val="12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учетом</w:t>
      </w:r>
      <w:r w:rsidRPr="000F6DE5">
        <w:rPr>
          <w:rFonts w:ascii="Times New Roman" w:hAnsi="Times New Roman"/>
          <w:color w:val="000000"/>
          <w:spacing w:val="119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имеющихся</w:t>
      </w:r>
      <w:r w:rsidRPr="000F6DE5">
        <w:rPr>
          <w:rFonts w:ascii="Times New Roman" w:hAnsi="Times New Roman"/>
          <w:color w:val="000000"/>
          <w:spacing w:val="11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потребностей</w:t>
      </w:r>
      <w:r w:rsidRPr="000F6DE5">
        <w:rPr>
          <w:rFonts w:ascii="Times New Roman" w:hAnsi="Times New Roman"/>
          <w:color w:val="000000"/>
          <w:spacing w:val="11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</w:t>
      </w:r>
      <w:r w:rsidRPr="000F6DE5">
        <w:rPr>
          <w:rFonts w:ascii="Times New Roman" w:hAnsi="Times New Roman"/>
          <w:color w:val="000000"/>
          <w:spacing w:val="11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профессиональных</w:t>
      </w:r>
      <w:r w:rsidRPr="000F6DE5">
        <w:rPr>
          <w:rFonts w:ascii="Times New Roman" w:hAnsi="Times New Roman"/>
          <w:color w:val="000000"/>
          <w:spacing w:val="119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кадрах</w:t>
      </w:r>
      <w:r w:rsidRPr="000F6DE5">
        <w:rPr>
          <w:rFonts w:ascii="Times New Roman" w:hAnsi="Times New Roman"/>
          <w:color w:val="000000"/>
          <w:spacing w:val="-6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на местном, региональном и федеральном уровнях; организацию профессиональной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ориентации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обучающихся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через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систему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мероприятий,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проводимых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общеобразовательными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организациями.</w:t>
      </w:r>
    </w:p>
    <w:p w:rsidR="004B2145" w:rsidRPr="000F6DE5" w:rsidRDefault="000F6DE5">
      <w:pPr>
        <w:spacing w:after="0" w:line="360" w:lineRule="auto"/>
        <w:ind w:left="12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В</w:t>
      </w:r>
      <w:r w:rsidRPr="000F6DE5">
        <w:rPr>
          <w:rFonts w:ascii="Times New Roman" w:hAnsi="Times New Roman"/>
          <w:color w:val="000000"/>
          <w:spacing w:val="-14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целях</w:t>
      </w:r>
      <w:r w:rsidRPr="000F6DE5">
        <w:rPr>
          <w:rFonts w:ascii="Times New Roman" w:hAnsi="Times New Roman"/>
          <w:color w:val="000000"/>
          <w:spacing w:val="-1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реализации</w:t>
      </w:r>
      <w:r w:rsidRPr="000F6DE5">
        <w:rPr>
          <w:rFonts w:ascii="Times New Roman" w:hAnsi="Times New Roman"/>
          <w:color w:val="000000"/>
          <w:spacing w:val="-1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Программы</w:t>
      </w:r>
      <w:r w:rsidRPr="000F6DE5">
        <w:rPr>
          <w:rFonts w:ascii="Times New Roman" w:hAnsi="Times New Roman"/>
          <w:color w:val="000000"/>
          <w:spacing w:val="-1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должны</w:t>
      </w:r>
      <w:r w:rsidRPr="000F6DE5">
        <w:rPr>
          <w:rFonts w:ascii="Times New Roman" w:hAnsi="Times New Roman"/>
          <w:color w:val="000000"/>
          <w:spacing w:val="-1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создаваться</w:t>
      </w:r>
      <w:r w:rsidRPr="000F6DE5">
        <w:rPr>
          <w:rFonts w:ascii="Times New Roman" w:hAnsi="Times New Roman"/>
          <w:color w:val="000000"/>
          <w:spacing w:val="-7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условия,</w:t>
      </w:r>
      <w:r w:rsidRPr="000F6DE5">
        <w:rPr>
          <w:rFonts w:ascii="Times New Roman" w:hAnsi="Times New Roman"/>
          <w:color w:val="000000"/>
          <w:spacing w:val="-9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обеспечивающие</w:t>
      </w:r>
      <w:r w:rsidRPr="000F6DE5">
        <w:rPr>
          <w:rFonts w:ascii="Times New Roman" w:hAnsi="Times New Roman"/>
          <w:color w:val="000000"/>
          <w:spacing w:val="-68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возможность развития личности, ее способностей, удовлетворения образовательных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потребностей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интересов,</w:t>
      </w:r>
      <w:r w:rsidRPr="000F6DE5">
        <w:rPr>
          <w:rFonts w:ascii="Times New Roman" w:hAnsi="Times New Roman"/>
          <w:color w:val="000000"/>
          <w:spacing w:val="3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самореализации</w:t>
      </w:r>
      <w:r w:rsidRPr="000F6DE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обучающихся.</w:t>
      </w:r>
    </w:p>
    <w:p w:rsidR="004B2145" w:rsidRPr="000F6DE5" w:rsidRDefault="000F6DE5">
      <w:pPr>
        <w:spacing w:after="0" w:line="360" w:lineRule="auto"/>
        <w:ind w:left="120"/>
        <w:rPr>
          <w:lang w:val="ru-RU"/>
        </w:rPr>
      </w:pPr>
      <w:r w:rsidRPr="000F6DE5">
        <w:rPr>
          <w:rFonts w:ascii="Times New Roman" w:hAnsi="Times New Roman"/>
          <w:color w:val="000000"/>
          <w:sz w:val="28"/>
          <w:lang w:val="ru-RU"/>
        </w:rPr>
        <w:t>Информационно-образовательная среда образовательной организации должна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обеспечивать,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в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том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числе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информационное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сопровождение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проектирования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обучающимися планов продолжения образования и будущего профессионального</w:t>
      </w:r>
      <w:r w:rsidRPr="000F6DE5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0F6DE5">
        <w:rPr>
          <w:rFonts w:ascii="Times New Roman" w:hAnsi="Times New Roman"/>
          <w:color w:val="000000"/>
          <w:sz w:val="28"/>
          <w:lang w:val="ru-RU"/>
        </w:rPr>
        <w:t>самоопределения.</w:t>
      </w:r>
    </w:p>
    <w:p w:rsidR="004B2145" w:rsidRPr="000F6DE5" w:rsidRDefault="004B2145">
      <w:pPr>
        <w:spacing w:after="0"/>
        <w:ind w:left="120"/>
        <w:rPr>
          <w:lang w:val="ru-RU"/>
        </w:rPr>
      </w:pPr>
    </w:p>
    <w:p w:rsidR="004B2145" w:rsidRPr="000F6DE5" w:rsidRDefault="000F6DE5">
      <w:pPr>
        <w:spacing w:after="0"/>
        <w:ind w:left="120"/>
        <w:rPr>
          <w:lang w:val="ru-RU"/>
        </w:rPr>
      </w:pPr>
      <w:r w:rsidRPr="000F6DE5">
        <w:rPr>
          <w:rFonts w:ascii="Times New Roman" w:hAnsi="Times New Roman"/>
          <w:color w:val="333333"/>
          <w:sz w:val="28"/>
          <w:lang w:val="ru-RU"/>
        </w:rPr>
        <w:t xml:space="preserve">ЦЕЛИ ИЗУЧЕНИЯ КУРСА ВНЕУРОЧНОЙ ДЕЯТЕЛЬНОСТИ </w:t>
      </w:r>
    </w:p>
    <w:p w:rsidR="004B2145" w:rsidRPr="000F6DE5" w:rsidRDefault="000F6DE5">
      <w:pPr>
        <w:spacing w:after="0"/>
        <w:ind w:left="120"/>
        <w:rPr>
          <w:lang w:val="ru-RU"/>
        </w:rPr>
      </w:pPr>
      <w:r w:rsidRPr="000F6DE5">
        <w:rPr>
          <w:rFonts w:ascii="Times New Roman" w:hAnsi="Times New Roman"/>
          <w:color w:val="333333"/>
          <w:sz w:val="28"/>
          <w:lang w:val="ru-RU"/>
        </w:rPr>
        <w:t xml:space="preserve">Цель: формирование готовности к профессиональному самоопределению (далее – ГПС) обучающихся 6–11 классов 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общеобразовательных организаций.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Задачи: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содействие профессиональному самоопределению обучающихся общеобразовательных организаций;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формирование у обучающихся навыков и умений, необходимых для осуществления всех этапов карьерной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самонавигации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 xml:space="preserve">, приобретения и осмысления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профориентационно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  <w:r w:rsidRPr="000F6DE5">
        <w:rPr>
          <w:sz w:val="28"/>
          <w:lang w:val="ru-RU"/>
        </w:rPr>
        <w:br/>
      </w:r>
      <w:bookmarkStart w:id="2" w:name="c62f21f8-e05c-484e-80b5-f3adfe68b76c"/>
      <w:bookmarkEnd w:id="2"/>
      <w:r w:rsidRPr="000F6DE5">
        <w:rPr>
          <w:rFonts w:ascii="Times New Roman" w:hAnsi="Times New Roman"/>
          <w:color w:val="333333"/>
          <w:sz w:val="28"/>
          <w:lang w:val="ru-RU"/>
        </w:rPr>
        <w:t>ли</w:t>
      </w:r>
    </w:p>
    <w:p w:rsidR="004B2145" w:rsidRPr="000F6DE5" w:rsidRDefault="004B2145">
      <w:pPr>
        <w:spacing w:after="0"/>
        <w:ind w:left="120"/>
        <w:rPr>
          <w:lang w:val="ru-RU"/>
        </w:rPr>
      </w:pPr>
    </w:p>
    <w:p w:rsidR="004B2145" w:rsidRPr="000F6DE5" w:rsidRDefault="000F6DE5">
      <w:pPr>
        <w:spacing w:after="0"/>
        <w:ind w:left="120"/>
        <w:rPr>
          <w:lang w:val="ru-RU"/>
        </w:rPr>
      </w:pPr>
      <w:r w:rsidRPr="000F6DE5">
        <w:rPr>
          <w:rFonts w:ascii="Times New Roman" w:hAnsi="Times New Roman"/>
          <w:color w:val="333333"/>
          <w:sz w:val="28"/>
          <w:lang w:val="ru-RU"/>
        </w:rPr>
        <w:t>МЕСТО КУРСА ВНЕУРОЧНОЙ ДЕЯТЕЛЬНОСТИ В ОБРАЗОВАТЕЛЬНОЙ ПРОГРАММЕ</w:t>
      </w:r>
    </w:p>
    <w:p w:rsidR="004B2145" w:rsidRPr="000F6DE5" w:rsidRDefault="000F6DE5" w:rsidP="000F6DE5">
      <w:pPr>
        <w:spacing w:after="0"/>
        <w:rPr>
          <w:lang w:val="ru-RU"/>
        </w:rPr>
      </w:pPr>
      <w:r w:rsidRPr="000F6DE5">
        <w:rPr>
          <w:rFonts w:ascii="Times New Roman" w:hAnsi="Times New Roman"/>
          <w:color w:val="333333"/>
          <w:sz w:val="28"/>
          <w:lang w:val="ru-RU"/>
        </w:rPr>
        <w:t>Настоящая Программа является частью образовательных программ основного и среднего общего образования и состоит из: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планируемых результатов освоения курса внеурочной деятельности,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содержания курса внеурочной деятельности,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тематического планирования.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Программа разработана с учетом преемственности профориентационных задач при переходе обучающихся с 6 по 11 классы.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 xml:space="preserve"> 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Программа рассчитана на 34 часа (ежегодно).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Программа состоит из занятий разных видов – профориентационных (тематических), отраслевых, практико-ориентированных и иных.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Программа для каждого класса может быть реализована в течение одного учебного года со школьниками 6-11 классов, если занятия проводятся 1 раз в неделю, в течение учебного года в периоды: сентябрь – декабрь, январь – май.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bookmarkStart w:id="3" w:name="fb9a73b5-20ce-47d8-b223-1ea21b950320"/>
      <w:bookmarkStart w:id="4" w:name="block-38068688"/>
      <w:bookmarkEnd w:id="3"/>
      <w:bookmarkEnd w:id="0"/>
      <w:r>
        <w:rPr>
          <w:rFonts w:ascii="Times New Roman" w:hAnsi="Times New Roman"/>
          <w:b/>
          <w:color w:val="333333"/>
          <w:sz w:val="28"/>
          <w:lang w:val="ru-RU"/>
        </w:rPr>
        <w:t>С</w:t>
      </w:r>
      <w:r w:rsidRPr="000F6DE5">
        <w:rPr>
          <w:rFonts w:ascii="Times New Roman" w:hAnsi="Times New Roman"/>
          <w:b/>
          <w:color w:val="333333"/>
          <w:sz w:val="28"/>
          <w:lang w:val="ru-RU"/>
        </w:rPr>
        <w:t xml:space="preserve">ОДЕРЖАНИЕ КУРСА ВНЕУРОЧНОЙ ДЕЯТЕЛЬНОСТИ </w:t>
      </w:r>
      <w:r w:rsidRPr="000F6DE5">
        <w:rPr>
          <w:rFonts w:ascii="Times New Roman" w:hAnsi="Times New Roman"/>
          <w:color w:val="333333"/>
          <w:sz w:val="28"/>
          <w:lang w:val="ru-RU"/>
        </w:rPr>
        <w:t>5 КЛАСС</w:t>
      </w:r>
    </w:p>
    <w:p w:rsidR="004B2145" w:rsidRPr="000F6DE5" w:rsidRDefault="000F6DE5">
      <w:pPr>
        <w:spacing w:after="0"/>
        <w:ind w:left="120"/>
        <w:rPr>
          <w:lang w:val="ru-RU"/>
        </w:rPr>
      </w:pPr>
      <w:r w:rsidRPr="000F6DE5">
        <w:rPr>
          <w:rFonts w:ascii="Times New Roman" w:hAnsi="Times New Roman"/>
          <w:color w:val="333333"/>
          <w:sz w:val="28"/>
          <w:lang w:val="ru-RU"/>
        </w:rPr>
        <w:t>Ввод данных</w:t>
      </w:r>
    </w:p>
    <w:p w:rsidR="004B2145" w:rsidRPr="000F6DE5" w:rsidRDefault="000F6DE5">
      <w:pPr>
        <w:spacing w:after="0"/>
        <w:ind w:left="120"/>
        <w:rPr>
          <w:lang w:val="ru-RU"/>
        </w:rPr>
      </w:pPr>
      <w:r w:rsidRPr="000F6DE5">
        <w:rPr>
          <w:rFonts w:ascii="Times New Roman" w:hAnsi="Times New Roman"/>
          <w:color w:val="333333"/>
          <w:sz w:val="28"/>
          <w:lang w:val="ru-RU"/>
        </w:rPr>
        <w:t>6 КЛАСС</w:t>
      </w:r>
    </w:p>
    <w:p w:rsidR="004B2145" w:rsidRPr="000F6DE5" w:rsidRDefault="000F6DE5">
      <w:pPr>
        <w:spacing w:after="0"/>
        <w:ind w:left="120"/>
        <w:rPr>
          <w:lang w:val="ru-RU"/>
        </w:rPr>
      </w:pPr>
      <w:r w:rsidRPr="000F6DE5">
        <w:rPr>
          <w:rFonts w:ascii="Times New Roman" w:hAnsi="Times New Roman"/>
          <w:color w:val="333333"/>
          <w:sz w:val="28"/>
          <w:lang w:val="ru-RU"/>
        </w:rPr>
        <w:t>Ввод Тема 1. Установочное занятие «Моя Россия – мои горизонты, мои достижения»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Россия – страна безграничных возможностей и профессионального развития.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470FF">
        <w:rPr>
          <w:rFonts w:ascii="Times New Roman" w:hAnsi="Times New Roman"/>
          <w:color w:val="333333"/>
          <w:sz w:val="28"/>
          <w:lang w:val="ru-RU"/>
        </w:rPr>
        <w:t xml:space="preserve">Познавательные цифры и факты о развитии и достижениях страны. </w:t>
      </w:r>
      <w:r w:rsidRPr="000F6DE5">
        <w:rPr>
          <w:rFonts w:ascii="Times New Roman" w:hAnsi="Times New Roman"/>
          <w:color w:val="333333"/>
          <w:sz w:val="28"/>
          <w:lang w:val="ru-RU"/>
        </w:rPr>
        <w:t>Разделение труда как условие его эффективности. Разнообразие отраслей.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Цели и возможности курса “Россия - мои горизонты”, виды занятий, основные образовательные формы, правила взаимодействия.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Платформа «Билет в будущее» </w:t>
      </w:r>
      <w:proofErr w:type="gramStart"/>
      <w:r>
        <w:rPr>
          <w:rFonts w:ascii="Times New Roman" w:hAnsi="Times New Roman"/>
          <w:color w:val="333333"/>
          <w:sz w:val="28"/>
        </w:rPr>
        <w:t>https</w:t>
      </w:r>
      <w:r w:rsidRPr="000F6DE5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bvbinfo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333333"/>
          <w:sz w:val="28"/>
        </w:rPr>
        <w:t>ru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/ ,</w:t>
      </w:r>
      <w:proofErr w:type="gramEnd"/>
      <w:r w:rsidRPr="000F6DE5">
        <w:rPr>
          <w:rFonts w:ascii="Times New Roman" w:hAnsi="Times New Roman"/>
          <w:color w:val="333333"/>
          <w:sz w:val="28"/>
          <w:lang w:val="ru-RU"/>
        </w:rPr>
        <w:t xml:space="preserve"> возможности личного кабинета обучающегося.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470FF">
        <w:rPr>
          <w:rFonts w:ascii="Times New Roman" w:hAnsi="Times New Roman"/>
          <w:color w:val="333333"/>
          <w:sz w:val="28"/>
          <w:lang w:val="ru-RU"/>
        </w:rPr>
        <w:t>Тема 2. Тематическое профориентационное занятие «Открой свое будущее» (1 час)</w:t>
      </w:r>
      <w:r w:rsidRPr="001470FF">
        <w:rPr>
          <w:sz w:val="28"/>
          <w:lang w:val="ru-RU"/>
        </w:rPr>
        <w:br/>
      </w:r>
      <w:r w:rsidRPr="001470FF">
        <w:rPr>
          <w:rFonts w:ascii="Times New Roman" w:hAnsi="Times New Roman"/>
          <w:color w:val="333333"/>
          <w:sz w:val="28"/>
          <w:lang w:val="ru-RU"/>
        </w:rPr>
        <w:t xml:space="preserve"> 6 </w:t>
      </w:r>
      <w:proofErr w:type="spellStart"/>
      <w:r w:rsidRPr="001470FF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1470FF">
        <w:rPr>
          <w:rFonts w:ascii="Times New Roman" w:hAnsi="Times New Roman"/>
          <w:color w:val="333333"/>
          <w:sz w:val="28"/>
          <w:lang w:val="ru-RU"/>
        </w:rPr>
        <w:t xml:space="preserve">. </w:t>
      </w:r>
      <w:r w:rsidRPr="000F6DE5">
        <w:rPr>
          <w:rFonts w:ascii="Times New Roman" w:hAnsi="Times New Roman"/>
          <w:color w:val="333333"/>
          <w:sz w:val="28"/>
          <w:lang w:val="ru-RU"/>
        </w:rPr>
        <w:t>Три базовые компонента, которые необходимо учитывать при выборе профессии: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«ХОЧУ» – ваши интересы;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«МОГУ» – ваши способности;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«БУДУ» – востребованность обучающегося на рынке труда в будущем.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3. Тематическое профориентационное занятие «Познаю себя»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Составляющие готовности к профессиональному выбору, особенности </w:t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диагностик для самостоятельного прохождения на платформе «Билет в будущее» </w:t>
      </w:r>
      <w:r>
        <w:rPr>
          <w:rFonts w:ascii="Times New Roman" w:hAnsi="Times New Roman"/>
          <w:color w:val="333333"/>
          <w:sz w:val="28"/>
        </w:rPr>
        <w:t>https</w:t>
      </w:r>
      <w:r w:rsidRPr="000F6DE5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bvbinfo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333333"/>
          <w:sz w:val="28"/>
        </w:rPr>
        <w:t>ru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/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6, 8, 10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Диагностика «Мои интересы».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4. Россия аграрная: растениеводство, садоводство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470FF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1470FF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1470FF">
        <w:rPr>
          <w:rFonts w:ascii="Times New Roman" w:hAnsi="Times New Roman"/>
          <w:color w:val="333333"/>
          <w:sz w:val="28"/>
          <w:lang w:val="ru-RU"/>
        </w:rPr>
        <w:t xml:space="preserve">. </w:t>
      </w:r>
      <w:r w:rsidRPr="000F6DE5">
        <w:rPr>
          <w:rFonts w:ascii="Times New Roman" w:hAnsi="Times New Roman"/>
          <w:color w:val="333333"/>
          <w:sz w:val="28"/>
          <w:lang w:val="ru-RU"/>
        </w:rP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5. Россия индустриальная: атомная промышленность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 xml:space="preserve"> Тема 6. Практико-ориентированное занятие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7. Россия аграрная: пищевая промышленность и общественное питание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470FF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1470FF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1470FF">
        <w:rPr>
          <w:rFonts w:ascii="Times New Roman" w:hAnsi="Times New Roman"/>
          <w:color w:val="333333"/>
          <w:sz w:val="28"/>
          <w:lang w:val="ru-RU"/>
        </w:rPr>
        <w:t xml:space="preserve">. </w:t>
      </w:r>
      <w:r w:rsidRPr="000F6DE5">
        <w:rPr>
          <w:rFonts w:ascii="Times New Roman" w:hAnsi="Times New Roman"/>
          <w:color w:val="333333"/>
          <w:sz w:val="28"/>
          <w:lang w:val="ru-RU"/>
        </w:rPr>
        <w:t>Общая характеристика отраслей: пищевая промышленность и общественное питание.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 Тема 8. Россия здоровая: биотехнологии, экология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биотехнологии и экология. Значимость отраслей в экономике страны, основные профессии,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представленные в отраслях. Знания, нужные в работе профессионалов отрасли. Интересы, привычки, хобби, помогающие стать успешными </w:t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>профессионалами. Школьные предметы и дополнительное образование, помогающие в будущем развиваться в рассматриваемых отраслях.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9. Россия безопасная: полиция, противопожарная служба, служба спасения, охрана (1 час)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полиция, противопожарная служба, служба спасения, охрана.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10. Практико-ориентированное занятие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На материале профессий из отраслей (на выбор):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пищевая промышленность и общественное питание;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биотехнологии и экология.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11. Россия комфортная: транспорт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комфортной среды в экономике нашей </w:t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>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отрасли: транспорт.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12. Россия здоровая: медицина и фармация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медицина и фармация.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>стать успешными профессионалами. Школьные предметы и дополнительное образование, помогающие в будущем развиваться в отрасли.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15. Практико-ориентированное занятие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</w:t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>условиях работы, личных качествах, целях и ценностях профессионалов в профессии, их компетенциях, особенностях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На материале профессий из отраслей (на выбор):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транспорт и энергетика;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медицина и фармация;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предпринимательство.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16. Проектное занятие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Материалы занятия могут быть использованы учениками в самостоятельной деятельности.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17. Профориентационное тематическое занятие «Мое будущее»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6, 8, 10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Влияние личностных качеств на жизнь человека, проявления темперамента и его влияние на профессиональное самоопределение.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18. Россия индустриальная: добыча и переработка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 xml:space="preserve"> 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добыча и переработка.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19. Россия индустриальная: легкая промышленность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отрасли: легкая промышленность.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промышленности.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 Тема 20. Россия умная: наука и образование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наука и образование.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Значимость отраслей в экономике страны, основные профессии, представленные в отраслях. Знания, нужные в работе профессионалов </w:t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>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21. Практико-ориентированное занятие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На материале профессий из отраслей (на выбор):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добыча и переработка, легкая промышленность;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наука и образование.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22. Россия индустриальная: тяжелая промышленность, машиностроение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тяжелая промышленность и машиностроение.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23. Россия безопасная: военно-промышленный комплекс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lastRenderedPageBreak/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отрасли: военно-промышленный комплекс.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24. Практико-ориентированное занятие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На материале профессий из отраслей (на выбор):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тяжелая промышленность и машиностроение;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военно-промышленный комплекс.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25. Россия умная: программирование и телекоммуникации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</w:t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>профессиональной деятельности. Варианты профессионального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программирование и телекоммуникации.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26. Россия комфортная: строительство и архитектура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строительство и архитектура. Значимость отраслей в экономике страны, основные профессии,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27. Практико-ориентированное занятие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 xml:space="preserve"> На материале профессий из отраслей (на выбор):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программирование и телекоммуникации;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строительство и архитектура.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28. Россия социальная: сервис и туризм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сервис и туризм.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сервисе и туризме.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29. Россия креативная: искусство и дизайн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искусство и дизайн.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>профессиональных образовательных организациях.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30. Практико-ориентированное занятие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Занятие направлено на углубление представлений о профессиях в </w:t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>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На материале профессий из отраслей (на выбор):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сервис и туризм;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искусство и дизайн.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31. Россия аграрная: животноводство, селекция и генетика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животноводство, селекция и генетика.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32. Россия безопасная: вооруженные силы, гражданская оборона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6-7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 xml:space="preserve">. Общая характеристика отраслей: вооруженные силы и гражданская оборона. Значимость отраслей в экономике страны, основные профессии, представленные в отраслях. Знания, нужные в работе профессионалов </w:t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>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33. Практико-ориентированное занятие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На материале профессий из отраслей (на выбор):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животноводство, селекция и генетика;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- вооруженные силы, гражданская оборона.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Тема 34. Рефлексивное занятие (1 час)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Самооценка собственных результатов.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Оценка курса обучающимися, их предложения.</w:t>
      </w:r>
      <w:r w:rsidRPr="000F6DE5">
        <w:rPr>
          <w:sz w:val="28"/>
          <w:lang w:val="ru-RU"/>
        </w:rPr>
        <w:br/>
      </w:r>
      <w:bookmarkStart w:id="5" w:name="4da41c99-fed6-41c6-9b1d-9505a1cfcd8c"/>
      <w:bookmarkEnd w:id="5"/>
      <w:r w:rsidRPr="000F6DE5">
        <w:rPr>
          <w:rFonts w:ascii="Times New Roman" w:hAnsi="Times New Roman"/>
          <w:color w:val="333333"/>
          <w:sz w:val="28"/>
          <w:lang w:val="ru-RU"/>
        </w:rPr>
        <w:t>данных</w:t>
      </w:r>
    </w:p>
    <w:p w:rsidR="004B2145" w:rsidRPr="000F6DE5" w:rsidRDefault="004B2145">
      <w:pPr>
        <w:rPr>
          <w:lang w:val="ru-RU"/>
        </w:rPr>
        <w:sectPr w:rsidR="004B2145" w:rsidRPr="000F6DE5">
          <w:pgSz w:w="11906" w:h="16383"/>
          <w:pgMar w:top="1134" w:right="850" w:bottom="1134" w:left="1701" w:header="720" w:footer="720" w:gutter="0"/>
          <w:cols w:space="720"/>
        </w:sectPr>
      </w:pPr>
    </w:p>
    <w:p w:rsidR="004B2145" w:rsidRPr="000F6DE5" w:rsidRDefault="000F6DE5">
      <w:pPr>
        <w:spacing w:after="0"/>
        <w:ind w:left="120"/>
        <w:rPr>
          <w:lang w:val="ru-RU"/>
        </w:rPr>
      </w:pPr>
      <w:bookmarkStart w:id="6" w:name="block-38068690"/>
      <w:bookmarkEnd w:id="4"/>
      <w:r w:rsidRPr="000F6DE5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4B2145" w:rsidRPr="000F6DE5" w:rsidRDefault="004B2145">
      <w:pPr>
        <w:spacing w:after="0"/>
        <w:ind w:left="120"/>
        <w:rPr>
          <w:lang w:val="ru-RU"/>
        </w:rPr>
      </w:pPr>
    </w:p>
    <w:p w:rsidR="004B2145" w:rsidRPr="000F6DE5" w:rsidRDefault="000F6DE5">
      <w:pPr>
        <w:spacing w:after="0"/>
        <w:ind w:left="120"/>
        <w:rPr>
          <w:lang w:val="ru-RU"/>
        </w:rPr>
      </w:pPr>
      <w:r w:rsidRPr="000F6DE5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4B2145" w:rsidRPr="000F6DE5" w:rsidRDefault="000F6DE5">
      <w:pPr>
        <w:spacing w:after="0"/>
        <w:ind w:left="120"/>
        <w:rPr>
          <w:lang w:val="ru-RU"/>
        </w:rPr>
      </w:pPr>
      <w:r w:rsidRPr="000F6DE5">
        <w:rPr>
          <w:rFonts w:ascii="Times New Roman" w:hAnsi="Times New Roman"/>
          <w:color w:val="333333"/>
          <w:sz w:val="28"/>
          <w:lang w:val="ru-RU"/>
        </w:rPr>
        <w:t>Ввод д3.1.1 Для ФГОС ООО: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В сфере гражданского воспитания: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готовность к выполнению обязанностей гражданина и реализации своих прав, уважение прав, свобод и законных интересов других людей;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готовность к разнообразной совместной деятельности, стремление к взаимопониманию и взаимопомощи.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В сфере патриотического воспитания: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В сфере духовно-нравственного воспитания: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ориентация на моральные ценности и нормы в ситуациях нравственного выбора.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В сфере эстетического воспитания: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осознание важности художественной культуры как средства коммуникации и самовыражения для представителей многих профессий;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стремление к творческому самовыражению в любой профессии;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В сфере физического воспитания, формирования культуры здоровья и эмоционального благополучия: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осознание необходимости соблюдения правил безопасности в любой профессии, в том числе навыков безопасного поведения в интернет-среде;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ответственное отношение к своему здоровью и установка на здоровый образ жизни;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 xml:space="preserve"> –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сформированность навыка рефлексии, признание своего права на ошибку и такого же права другого человека.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В сфере трудового воспитания: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направленности, способность инициировать, планировать и самостоятельно выполнять такого рода деятельность;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интерес к практическому изучению профессий и труда различного рода;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готовность адаптироваться в профессиональной среде;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уважение к труду и результатам трудовой деятельности;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осознанный выбор и построение индивидуального образовательно- профессионального маршрута и жизненных планов с учётом личных и общественных интересов и потребностей.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В сфере экологического воспитания: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повышение уровня экологической культуры, осознание глобального характера экологических проблем и путей их решения;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осознание потенциального ущерба природе, который сопровождает ту или иную профессиональную деятельность, и необходимости минимизации этого ущерба;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осознание своей роли как ответственного гражданина и потребителя в условиях взаимосвязи природной, технологической и социальной сред.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В сфере понимания ценности научного познания: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овладение языковой и читательской культурой как средством познания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мира;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овладение основными навыками исследовательской деятельности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в процессе изучения мира профессий, установка на осмысление собственного опыта, наблюдений, поступков и стремление </w:t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>совершенствовать пути достижения цели индивидуального и коллективного благополучия.</w:t>
      </w:r>
      <w:r w:rsidRPr="000F6DE5">
        <w:rPr>
          <w:sz w:val="28"/>
          <w:lang w:val="ru-RU"/>
        </w:rPr>
        <w:br/>
      </w:r>
      <w:bookmarkStart w:id="7" w:name="922d4ba9-a819-46eb-aeed-53bba233c963"/>
      <w:bookmarkEnd w:id="7"/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анных</w:t>
      </w:r>
      <w:proofErr w:type="spellEnd"/>
    </w:p>
    <w:p w:rsidR="004B2145" w:rsidRPr="000F6DE5" w:rsidRDefault="004B2145">
      <w:pPr>
        <w:spacing w:after="0"/>
        <w:ind w:left="120"/>
        <w:rPr>
          <w:lang w:val="ru-RU"/>
        </w:rPr>
      </w:pPr>
    </w:p>
    <w:p w:rsidR="004B2145" w:rsidRPr="000F6DE5" w:rsidRDefault="000F6DE5">
      <w:pPr>
        <w:spacing w:after="0"/>
        <w:ind w:left="120"/>
        <w:rPr>
          <w:lang w:val="ru-RU"/>
        </w:rPr>
      </w:pPr>
      <w:r w:rsidRPr="000F6DE5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4B2145" w:rsidRPr="000F6DE5" w:rsidRDefault="000F6DE5">
      <w:pPr>
        <w:spacing w:after="0"/>
        <w:ind w:left="120"/>
        <w:rPr>
          <w:lang w:val="ru-RU"/>
        </w:rPr>
      </w:pPr>
      <w:r w:rsidRPr="000F6DE5">
        <w:rPr>
          <w:rFonts w:ascii="Times New Roman" w:hAnsi="Times New Roman"/>
          <w:color w:val="333333"/>
          <w:sz w:val="28"/>
          <w:lang w:val="ru-RU"/>
        </w:rPr>
        <w:t>Ввод да4.2.1. Для ФГОС ООО: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В сфере овладения универсальными учебными познавательными действиями: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выявлять дефициты информации, данных, необходимых для решения поставленной задачи;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с учетом предложенной задачи выявлять закономерности и противоречия в рассматриваемых фактах, данных и наблюдениях;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предлагать критерии для выявления закономерностей и противоречий;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выбирать, анализировать, систематизировать и интерпретировать информацию различных видов и форм представления;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находить сходные аргументы (подтверждающие или опровергающие одну и ту же идею, версию) в различных информационных источниках;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самостоятельно выбирать оптимальную форму представления информации, предназначенную для остальных обучающихся по Программе.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В сфере овладения универсальными учебными коммуникативными действиями: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воспринимать и формулировать суждения в соответствии с целями и условиями общения;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выражать себя (свою точку зрения) в устных и письменных текстах;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понимать намерения других, проявлять уважительное отношение к </w:t>
      </w:r>
      <w:r w:rsidRPr="000F6DE5">
        <w:rPr>
          <w:rFonts w:ascii="Times New Roman" w:hAnsi="Times New Roman"/>
          <w:color w:val="333333"/>
          <w:sz w:val="28"/>
          <w:lang w:val="ru-RU"/>
        </w:rPr>
        <w:lastRenderedPageBreak/>
        <w:t>собеседнику и в корректной форме формулировать свои возражения;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сопоставлять свои суждения с суждениями других участников диалога, обнаруживать различие и сходство позиций;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публично представлять результаты выполненного опыта (эксперимента, исследования, проекта);</w:t>
      </w:r>
      <w:r w:rsidRPr="000F6DE5">
        <w:rPr>
          <w:sz w:val="28"/>
          <w:lang w:val="ru-RU"/>
        </w:rPr>
        <w:br/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выполнять свою часть работы, достигать качественного результата по своему направлению и координировать свои действия с другими членами команды.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В сфере овладения универсальными учебными регулятивными действиями: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выявлять проблемы для решения в жизненных и учебных ситуациях;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делать выбор и брать ответственность за решение;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владеть способами самоконтроля, </w:t>
      </w:r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самомотивации</w:t>
      </w:r>
      <w:proofErr w:type="spellEnd"/>
      <w:r w:rsidRPr="000F6DE5">
        <w:rPr>
          <w:rFonts w:ascii="Times New Roman" w:hAnsi="Times New Roman"/>
          <w:color w:val="333333"/>
          <w:sz w:val="28"/>
          <w:lang w:val="ru-RU"/>
        </w:rPr>
        <w:t xml:space="preserve"> и рефлексии;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давать адекватную оценку ситуации и предлагать план ее изменения;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вносить коррективы в деятельность на основе новых обстоятельств, изменившихся ситуаций, установленных ошибок, возникших трудностей;</w:t>
      </w:r>
      <w:r w:rsidRPr="000F6DE5">
        <w:rPr>
          <w:sz w:val="28"/>
          <w:lang w:val="ru-RU"/>
        </w:rPr>
        <w:br/>
      </w:r>
      <w:r w:rsidRPr="000F6DE5">
        <w:rPr>
          <w:rFonts w:ascii="Times New Roman" w:hAnsi="Times New Roman"/>
          <w:color w:val="333333"/>
          <w:sz w:val="28"/>
          <w:lang w:val="ru-RU"/>
        </w:rPr>
        <w:t xml:space="preserve"> – уметь ставить себя на место другого человека, понимать мотивы и намерения другого.</w:t>
      </w:r>
      <w:r w:rsidRPr="000F6DE5">
        <w:rPr>
          <w:sz w:val="28"/>
          <w:lang w:val="ru-RU"/>
        </w:rPr>
        <w:br/>
      </w:r>
      <w:bookmarkStart w:id="8" w:name="7d5d69d1-82ca-40f4-9993-ba51863e533c"/>
      <w:bookmarkEnd w:id="8"/>
      <w:proofErr w:type="spellStart"/>
      <w:r w:rsidRPr="000F6DE5">
        <w:rPr>
          <w:rFonts w:ascii="Times New Roman" w:hAnsi="Times New Roman"/>
          <w:color w:val="333333"/>
          <w:sz w:val="28"/>
          <w:lang w:val="ru-RU"/>
        </w:rPr>
        <w:t>нных</w:t>
      </w:r>
      <w:proofErr w:type="spellEnd"/>
    </w:p>
    <w:p w:rsidR="004B2145" w:rsidRPr="000F6DE5" w:rsidRDefault="004B2145">
      <w:pPr>
        <w:spacing w:after="0"/>
        <w:ind w:left="120"/>
        <w:rPr>
          <w:lang w:val="ru-RU"/>
        </w:rPr>
      </w:pPr>
    </w:p>
    <w:p w:rsidR="004B2145" w:rsidRPr="000F6DE5" w:rsidRDefault="004B2145">
      <w:pPr>
        <w:spacing w:after="0"/>
        <w:ind w:left="120"/>
        <w:rPr>
          <w:lang w:val="ru-RU"/>
        </w:rPr>
      </w:pPr>
    </w:p>
    <w:p w:rsidR="004B2145" w:rsidRPr="000F6DE5" w:rsidRDefault="004B2145">
      <w:pPr>
        <w:spacing w:after="0"/>
        <w:ind w:left="120"/>
        <w:rPr>
          <w:lang w:val="ru-RU"/>
        </w:rPr>
      </w:pPr>
    </w:p>
    <w:p w:rsidR="004B2145" w:rsidRPr="000F6DE5" w:rsidRDefault="004B2145">
      <w:pPr>
        <w:rPr>
          <w:lang w:val="ru-RU"/>
        </w:rPr>
        <w:sectPr w:rsidR="004B2145" w:rsidRPr="000F6DE5">
          <w:pgSz w:w="11906" w:h="16383"/>
          <w:pgMar w:top="1134" w:right="850" w:bottom="1134" w:left="1701" w:header="720" w:footer="720" w:gutter="0"/>
          <w:cols w:space="720"/>
        </w:sectPr>
      </w:pPr>
    </w:p>
    <w:p w:rsidR="004B2145" w:rsidRPr="000F6DE5" w:rsidRDefault="000F6DE5">
      <w:pPr>
        <w:spacing w:after="0"/>
        <w:ind w:left="120"/>
        <w:rPr>
          <w:lang w:val="ru-RU"/>
        </w:rPr>
      </w:pPr>
      <w:bookmarkStart w:id="9" w:name="block-38068686"/>
      <w:bookmarkEnd w:id="6"/>
      <w:r w:rsidRPr="000F6D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4B2145" w:rsidRPr="001470FF" w:rsidRDefault="000F6DE5">
      <w:pPr>
        <w:spacing w:after="0"/>
        <w:ind w:left="120"/>
        <w:rPr>
          <w:lang w:val="ru-RU"/>
        </w:rPr>
      </w:pPr>
      <w:r w:rsidRPr="001470FF">
        <w:rPr>
          <w:rFonts w:ascii="Times New Roman" w:hAnsi="Times New Roman"/>
          <w:b/>
          <w:color w:val="000000"/>
          <w:sz w:val="28"/>
          <w:lang w:val="ru-RU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1"/>
        <w:gridCol w:w="3280"/>
        <w:gridCol w:w="1710"/>
        <w:gridCol w:w="3483"/>
        <w:gridCol w:w="2367"/>
        <w:gridCol w:w="2221"/>
      </w:tblGrid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Pr="001470FF" w:rsidRDefault="000F6DE5">
            <w:pPr>
              <w:spacing w:after="0"/>
              <w:ind w:left="135"/>
              <w:rPr>
                <w:lang w:val="ru-RU"/>
              </w:rPr>
            </w:pPr>
            <w:r w:rsidRPr="0014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4B2145" w:rsidRPr="001470FF" w:rsidRDefault="004B21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1470FF" w:rsidRDefault="000F6DE5">
            <w:pPr>
              <w:spacing w:after="0"/>
              <w:ind w:left="135"/>
              <w:rPr>
                <w:lang w:val="ru-RU"/>
              </w:rPr>
            </w:pPr>
            <w:r w:rsidRPr="0014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4B2145" w:rsidRPr="001470FF" w:rsidRDefault="004B21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Pr="001470FF" w:rsidRDefault="000F6DE5">
            <w:pPr>
              <w:spacing w:after="0"/>
              <w:ind w:left="135"/>
              <w:rPr>
                <w:lang w:val="ru-RU"/>
              </w:rPr>
            </w:pPr>
            <w:r w:rsidRPr="0014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Количество часов </w:t>
            </w:r>
          </w:p>
          <w:p w:rsidR="004B2145" w:rsidRPr="001470FF" w:rsidRDefault="004B21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1470FF" w:rsidRDefault="000F6DE5">
            <w:pPr>
              <w:spacing w:after="0"/>
              <w:ind w:left="135"/>
              <w:rPr>
                <w:lang w:val="ru-RU"/>
              </w:rPr>
            </w:pPr>
            <w:r w:rsidRPr="0014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Основное содержание </w:t>
            </w:r>
          </w:p>
          <w:p w:rsidR="004B2145" w:rsidRPr="001470FF" w:rsidRDefault="004B21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Pr="001470FF" w:rsidRDefault="000F6DE5">
            <w:pPr>
              <w:spacing w:after="0"/>
              <w:ind w:left="135"/>
              <w:rPr>
                <w:lang w:val="ru-RU"/>
              </w:rPr>
            </w:pPr>
            <w:r w:rsidRPr="0014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Основные виды деятельности </w:t>
            </w:r>
          </w:p>
          <w:p w:rsidR="004B2145" w:rsidRPr="001470FF" w:rsidRDefault="004B214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14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</w:t>
            </w:r>
            <w:proofErr w:type="spellStart"/>
            <w:r w:rsidRPr="0014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ресу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1. Установочное занятие «Моя Россия – мои горизонты, мои достижения»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Цели и возможности курса “Россия - мои горизонты”, виды занятий, основные образовательные формы, правила взаимодействия. Платформа «Билет в будущее»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bvbinfo</w:t>
              </w:r>
              <w:proofErr w:type="spellEnd"/>
              <w:r w:rsidRPr="000F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, возможности личного кабинета обучающегося.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тематических заданий, прохождение инструктажа. Работа с памятками и материалами занятия. Работа под руководством педагога, самостоятельная работа.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7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  <w:r w:rsidR="000F6DE5">
              <w:rPr>
                <w:rFonts w:ascii="Times New Roman" w:hAnsi="Times New Roman"/>
                <w:color w:val="000000"/>
                <w:sz w:val="24"/>
              </w:rPr>
              <w:t>,</w:t>
            </w:r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2. Тематическое профориентационное занятие «Открой свое будущее»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Три базовые компонента, которые необходимо учитывать при выборе профессии: – «ХОЧУ»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ваши интересы; – «МОГУ» – ваши способности; – «БУДУ» – востребованность обучающегося на рынке труда в будущем.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дискуссии,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тематических заданий, заполнение анкет самооценки. Работа с памятками и материалами занятия. Работа под руководством педагога, самостоятельная работа.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8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3. Тематическое профориентационное занятие «Познаю себя»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bvbinfo</w:t>
              </w:r>
              <w:proofErr w:type="spellEnd"/>
              <w:r w:rsidRPr="000F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6D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6, 8, 10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Диагностика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7, 9,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Диагностика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тематических заданий, прохождение инструктажа. Работа с памятками и материалами занятия. Работа под руководством педагога, самостоятельная работа.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10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4. Россия аграрная: растениеводство, садоводство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11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5. Россия индустриальная: атомная промышленность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12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6. Практико- ориентированное занятие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участие в дискуссии, выполнение тематических заданий, прохождение инструктажа.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13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7. Россия аграрная: пищевая промышленность и общественное питание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отраслей: пищевая промышленность и общественное питание. Значимость отраслей в экономике страны, основные профессии, представленные в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14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8. Россия здоровая: биотехнологии, экология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отраслей: биотехнологии и экология.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15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9. Россия безопасная: полиция, противопожарная служба, служба спасения, охрана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Рассматриваются такие направления, как полиция, противопожарная служба, служба спасения, охрана.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16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10. Практико- ориентированное занятие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4B2145" w:rsidRPr="000F6DE5" w:rsidRDefault="000F6DE5">
            <w:pPr>
              <w:numPr>
                <w:ilvl w:val="0"/>
                <w:numId w:val="2"/>
              </w:numPr>
              <w:spacing w:after="0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пищевая промышленность и общественное питание;</w:t>
            </w:r>
          </w:p>
          <w:p w:rsidR="004B2145" w:rsidRDefault="000F6DE5">
            <w:pPr>
              <w:numPr>
                <w:ilvl w:val="0"/>
                <w:numId w:val="2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Знакомство с профессиями из изученных отраслей на основе материалов от работодателей. Выполнение практико- 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17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11. Россия комфортная: транспорт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отрасли: транспорт. Значимость отрасли в экономике страны, основные профессии, представленные в ней. Знания, нужные в работе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18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12. Россия здоровая: медицина и фармация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отраслей: медицина и фармация.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19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13. Россия деловая: предпринимательство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Общая характеристика отрасли предпринимательство.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20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14. Россия комфортная: энергетика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отрасли: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энергетика.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21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15. Практико- ориентированное занятие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4B2145" w:rsidRDefault="000F6DE5">
            <w:pPr>
              <w:numPr>
                <w:ilvl w:val="0"/>
                <w:numId w:val="3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:rsidR="004B2145" w:rsidRDefault="000F6DE5">
            <w:pPr>
              <w:numPr>
                <w:ilvl w:val="0"/>
                <w:numId w:val="3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:rsidR="004B2145" w:rsidRDefault="000F6DE5">
            <w:pPr>
              <w:numPr>
                <w:ilvl w:val="0"/>
                <w:numId w:val="3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Знакомство с профессиями из изученных отраслей на основе материалов от работодателей. Выполнение практико- ориентированных заданий различной направленности (аналитических, исследовательских, моделирующих). Анализ профессий из изученных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22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ученики готовят более узкий или более широкий список вопросов для беседы и знакомятся с правилами и особенностями проведения интервью.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могут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с памятками и материалами занятия, участие в дискуссии, выполнение тематических заданий, прохождение инструктажа.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23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17. Профориентационное тематическое занятие «Мое будущее»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6, 8, 10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 6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Влияние личностных качеств на жизнь человека, проявления темперамента и его влияние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профессиональное самоопределение.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тематических заданий, прохождение инструктажа. Работа с памятками и материалами занятия. Работа под руководством педагога, самостоятельная работа.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24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18. Россия индустриальная: добыча и переработка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отраслей: добыча и переработка.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25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19. Россия индустриальная: легкая промышленность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отрасли: легкая промышленность. Значимость отраслей в экономике страны, основные профессии, представленные в отраслях. Знания, нужные в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промышленности.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26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20. Россия умная: наука и образование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отраслей: наука и образование. Значимость отраслей в экономике страны, основные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27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21. Практико- ориентированное занятие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4B2145" w:rsidRPr="000F6DE5" w:rsidRDefault="000F6DE5">
            <w:pPr>
              <w:numPr>
                <w:ilvl w:val="0"/>
                <w:numId w:val="4"/>
              </w:numPr>
              <w:spacing w:after="0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добыча и переработка, легкая промышленность;</w:t>
            </w:r>
          </w:p>
          <w:p w:rsidR="004B2145" w:rsidRDefault="000F6DE5">
            <w:pPr>
              <w:numPr>
                <w:ilvl w:val="0"/>
                <w:numId w:val="4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Знакомство с профессиями из изученных отраслей на основе материалов от работодателей. Выполнение практико- 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28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22. Россия индустриальная: тяжелая промышленность, машиностроение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 отраслей: тяжелая промышленность и машиностроение.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29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23. Россия безопасная: военно- промышленный комплекс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. Общая характеристика отрасли: военно- промышленный комплекс. 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30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24. Практико- ориентированное занятие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4B2145" w:rsidRDefault="000F6DE5">
            <w:pPr>
              <w:numPr>
                <w:ilvl w:val="0"/>
                <w:numId w:val="5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:rsidR="004B2145" w:rsidRDefault="000F6DE5">
            <w:pPr>
              <w:numPr>
                <w:ilvl w:val="0"/>
                <w:numId w:val="5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Знакомство с профессиями из изученных отраслей на основе материалов от работодателей. Выполнение практико-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31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25. Россия умная: программирование и телекоммуникации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. Общая характеристика отраслей: программирование и телекоммуникации.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32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26. Россия комфортная: строительство и архитектура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отраслей: строительство и архитектура.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образование, помогающие в будущем развиваться в отраслях строительства и архитектуры.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33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27. Практико- ориентированное занятие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4B2145" w:rsidRDefault="000F6DE5">
            <w:pPr>
              <w:numPr>
                <w:ilvl w:val="0"/>
                <w:numId w:val="6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:rsidR="004B2145" w:rsidRDefault="000F6DE5">
            <w:pPr>
              <w:numPr>
                <w:ilvl w:val="0"/>
                <w:numId w:val="6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Знакомство с профессиями из изученных отраслей на основе материалов от работодателей. Выполнение практико- 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34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28. Россия социальная: сервис и туризм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отраслей: сервис и туризм.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профессионалами. Школьные предметы и дополнительное образование, помогающие в будущем развиваться в сервисе и туризме.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. Общая характеристика отраслей: искусство и дизайн.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35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29. Россия креативная: искусство и дизайн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отраслей: искусство и дизайн.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образование, помогающие в будущем развиваться в изучаемых отраслях.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36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30. Практико- ориентированное занятие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4B2145" w:rsidRDefault="000F6DE5">
            <w:pPr>
              <w:numPr>
                <w:ilvl w:val="0"/>
                <w:numId w:val="7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:rsidR="004B2145" w:rsidRDefault="000F6DE5">
            <w:pPr>
              <w:numPr>
                <w:ilvl w:val="0"/>
                <w:numId w:val="7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профессиями из изученных отраслей на основе материалов от работодателей. Выполнение практико- 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37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31. Россия аграрная: животноводство, селекция и генетика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отраслей: животноводство, селекция и генетика.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предметы и дополнительное образование, помогающие в будущем развиваться в изучаемых отраслях.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38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32. Россия безопасная: вооруженные силы, гражданская оборона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      </w:r>
            <w:proofErr w:type="spellStart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Общая характеристика отраслей: вооруженные силы и гражданская оборона.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</w:t>
            </w: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успешными профессионалами. Школьные предметы и дополнительное образование, помогающие в будущем развиваться в изучаемых отраслях.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39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33. Практико- ориентированное занятие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4B2145" w:rsidRDefault="000F6DE5">
            <w:pPr>
              <w:numPr>
                <w:ilvl w:val="0"/>
                <w:numId w:val="8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:rsidR="004B2145" w:rsidRDefault="000F6DE5">
            <w:pPr>
              <w:numPr>
                <w:ilvl w:val="0"/>
                <w:numId w:val="8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вооруженные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Знакомство с профессиями из изученных отраслей на основе материалов от работодателей. Выполнение практико- 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40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34.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Рефлексивное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дискуссии, выполнение тематических заданий. Групповая, индивидуальная, парная работа. Работа под руководством педагога, самостоятельная работа.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Ретроспективная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проспективная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рефлексия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145" w:rsidRDefault="00C1680D">
            <w:pPr>
              <w:spacing w:after="0"/>
              <w:ind w:left="135"/>
            </w:pPr>
            <w:hyperlink r:id="rId41">
              <w:r w:rsidR="000F6DE5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4B2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145" w:rsidRDefault="004B2145"/>
        </w:tc>
      </w:tr>
    </w:tbl>
    <w:p w:rsidR="004B2145" w:rsidRDefault="004B2145">
      <w:pPr>
        <w:sectPr w:rsidR="004B2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145" w:rsidRDefault="000F6DE5">
      <w:pPr>
        <w:spacing w:after="0"/>
        <w:ind w:left="120"/>
      </w:pPr>
      <w:bookmarkStart w:id="10" w:name="block-3806868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2145" w:rsidRDefault="000F6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5101"/>
        <w:gridCol w:w="1464"/>
        <w:gridCol w:w="1841"/>
        <w:gridCol w:w="1910"/>
        <w:gridCol w:w="2520"/>
      </w:tblGrid>
      <w:tr w:rsidR="004B2145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2145" w:rsidRDefault="004B214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145" w:rsidRDefault="004B21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145" w:rsidRDefault="004B2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145" w:rsidRDefault="004B2145"/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145" w:rsidRDefault="004B2145">
            <w:pPr>
              <w:spacing w:after="0"/>
              <w:ind w:left="135"/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145" w:rsidRDefault="004B214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2145" w:rsidRDefault="004B2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145" w:rsidRDefault="004B2145"/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1. Установочное занятие «Моя Россия – мои горизонты, мои достижения»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2. Тематическое профориентационное занятие «Открой свое будущее»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3. Тематическое профориентационное занятие «Познаю себя»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4. Россия аграрная: растениеводство, садоводство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5. Россия индустриальная: атомная промышленность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6. Практико- ориентированное занятие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7. Россия аграрная: пищевая промышленность и общественное питание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8. Россия здоровая: биотехнологии, экология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9. Россия безопасная: полиция, противопожарная служба, служба спасения, охрана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10. Практико- ориентированное занятие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11. Россия комфортная: транспорт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12. Россия здоровая: медицина и фармация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13. Россия деловая: предпринимательство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14. Россия комфортная: энергетика (1 час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15. Практико- ориентированное занятие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17. Профориентационное тематическое занятие «Мое будущее»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18. Россия индустриальная: добыча и переработка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19. Россия индустриальная: легкая промышленность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20. Россия умная: наука и образование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21. Практико- ориентированное занятие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22. Россия индустриальная: тяжелая промышленность, машиностроение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23. Россия безопасная: военно- промышленный комплекс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24. Практико- ориентированное занятие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25. Россия умная: программирование и телекоммуникации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26. Россия комфортная: строительство и архитектура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27. Практико- ориентированное занятие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28. Россия социальная: сервис и туризм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29. Россия креативная: искусство и дизайн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30. Практико- ориентированное занятие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31. Россия аграрная: животноводство, селекция и генетика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32. Россия безопасная: вооруженные силы, гражданская оборона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>Тема 33. Практико- ориентированное занятие (1 час)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34.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Рефлексивное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>
            <w:pPr>
              <w:spacing w:after="0"/>
              <w:ind w:left="135"/>
            </w:pPr>
          </w:p>
        </w:tc>
      </w:tr>
      <w:tr w:rsidR="004B2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145" w:rsidRPr="000F6DE5" w:rsidRDefault="000F6DE5">
            <w:pPr>
              <w:spacing w:after="0"/>
              <w:ind w:left="135"/>
              <w:rPr>
                <w:lang w:val="ru-RU"/>
              </w:rPr>
            </w:pPr>
            <w:r w:rsidRPr="000F6D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 w:rsidRPr="000F6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145" w:rsidRDefault="000F6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4B2145" w:rsidRDefault="004B2145"/>
        </w:tc>
      </w:tr>
    </w:tbl>
    <w:p w:rsidR="004B2145" w:rsidRDefault="004B2145">
      <w:pPr>
        <w:sectPr w:rsidR="004B2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145" w:rsidRDefault="000F6DE5" w:rsidP="000F6DE5">
      <w:pPr>
        <w:spacing w:after="0"/>
        <w:ind w:left="120"/>
        <w:sectPr w:rsidR="004B214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B2145" w:rsidRDefault="000F6DE5" w:rsidP="000F6DE5">
      <w:pPr>
        <w:spacing w:after="0"/>
        <w:ind w:left="120"/>
        <w:sectPr w:rsidR="004B214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B2145" w:rsidRDefault="004B2145">
      <w:pPr>
        <w:sectPr w:rsidR="004B2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145" w:rsidRDefault="004B2145">
      <w:pPr>
        <w:sectPr w:rsidR="004B214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A45819" w:rsidRDefault="00A45819"/>
    <w:sectPr w:rsidR="00A458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11B1D"/>
    <w:multiLevelType w:val="multilevel"/>
    <w:tmpl w:val="A5402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620D12"/>
    <w:multiLevelType w:val="multilevel"/>
    <w:tmpl w:val="5FFE1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9C5BA3"/>
    <w:multiLevelType w:val="multilevel"/>
    <w:tmpl w:val="AF1A0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39210E"/>
    <w:multiLevelType w:val="multilevel"/>
    <w:tmpl w:val="79984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5117C"/>
    <w:multiLevelType w:val="multilevel"/>
    <w:tmpl w:val="C7048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B94F1E"/>
    <w:multiLevelType w:val="multilevel"/>
    <w:tmpl w:val="097C4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B04EE3"/>
    <w:multiLevelType w:val="multilevel"/>
    <w:tmpl w:val="366C3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A2D10E5"/>
    <w:multiLevelType w:val="multilevel"/>
    <w:tmpl w:val="8780A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145"/>
    <w:rsid w:val="000F6DE5"/>
    <w:rsid w:val="001470FF"/>
    <w:rsid w:val="004B2145"/>
    <w:rsid w:val="00A45819"/>
    <w:rsid w:val="00C1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612BA"/>
  <w15:docId w15:val="{92C30944-FE48-4C5A-97D5-6DC39ED4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F6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F6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hyperlink" Target="https://bvbinfo.ru/" TargetMode="External"/><Relationship Id="rId39" Type="http://schemas.openxmlformats.org/officeDocument/2006/relationships/hyperlink" Target="https://bvbinfo.ru/" TargetMode="External"/><Relationship Id="rId21" Type="http://schemas.openxmlformats.org/officeDocument/2006/relationships/hyperlink" Target="https://bvbinfo.ru/" TargetMode="External"/><Relationship Id="rId34" Type="http://schemas.openxmlformats.org/officeDocument/2006/relationships/hyperlink" Target="https://bvbinfo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29" Type="http://schemas.openxmlformats.org/officeDocument/2006/relationships/hyperlink" Target="https://bvbinfo.ru/" TargetMode="External"/><Relationship Id="rId41" Type="http://schemas.openxmlformats.org/officeDocument/2006/relationships/hyperlink" Target="https://bvbinf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32" Type="http://schemas.openxmlformats.org/officeDocument/2006/relationships/hyperlink" Target="https://bvbinfo.ru/" TargetMode="External"/><Relationship Id="rId37" Type="http://schemas.openxmlformats.org/officeDocument/2006/relationships/hyperlink" Target="https://bvbinfo.ru/" TargetMode="External"/><Relationship Id="rId40" Type="http://schemas.openxmlformats.org/officeDocument/2006/relationships/hyperlink" Target="https://bvbinfo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bvbinfo.ru/" TargetMode="Externa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36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31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Relationship Id="rId35" Type="http://schemas.openxmlformats.org/officeDocument/2006/relationships/hyperlink" Target="https://bvbinfo.ru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33" Type="http://schemas.openxmlformats.org/officeDocument/2006/relationships/hyperlink" Target="https://bvbinfo.ru/" TargetMode="External"/><Relationship Id="rId38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11484</Words>
  <Characters>65464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</dc:creator>
  <cp:lastModifiedBy>Учительская</cp:lastModifiedBy>
  <cp:revision>2</cp:revision>
  <cp:lastPrinted>2024-08-31T14:48:00Z</cp:lastPrinted>
  <dcterms:created xsi:type="dcterms:W3CDTF">2024-09-03T11:31:00Z</dcterms:created>
  <dcterms:modified xsi:type="dcterms:W3CDTF">2024-09-03T11:31:00Z</dcterms:modified>
</cp:coreProperties>
</file>